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CD73" w14:textId="77777777" w:rsidR="003422A8" w:rsidRPr="009B118B" w:rsidRDefault="003422A8" w:rsidP="003422A8">
      <w:pPr>
        <w:spacing w:after="0"/>
        <w:ind w:left="-142"/>
        <w:rPr>
          <w:rFonts w:ascii="Arial" w:hAnsi="Arial"/>
          <w:b/>
          <w:bCs/>
          <w:color w:val="3491BA"/>
          <w:sz w:val="40"/>
          <w:szCs w:val="40"/>
        </w:rPr>
      </w:pPr>
      <w:bookmarkStart w:id="0" w:name="_Toc148383569"/>
      <w:r w:rsidRPr="009B118B">
        <w:rPr>
          <w:rFonts w:ascii="Arial" w:hAnsi="Arial"/>
          <w:b/>
          <w:bCs/>
          <w:noProof/>
          <w:sz w:val="36"/>
          <w:szCs w:val="36"/>
          <w:lang w:eastAsia="en-GB"/>
        </w:rPr>
        <w:drawing>
          <wp:anchor distT="0" distB="0" distL="114300" distR="114300" simplePos="0" relativeHeight="251658240" behindDoc="0" locked="0" layoutInCell="1" allowOverlap="1" wp14:anchorId="16CE4EB5" wp14:editId="03AE384B">
            <wp:simplePos x="0" y="0"/>
            <wp:positionH relativeFrom="margin">
              <wp:posOffset>-135255</wp:posOffset>
            </wp:positionH>
            <wp:positionV relativeFrom="paragraph">
              <wp:posOffset>8890</wp:posOffset>
            </wp:positionV>
            <wp:extent cx="516255" cy="28575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 cy="285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B118B">
        <w:rPr>
          <w:rFonts w:ascii="Arial" w:hAnsi="Arial"/>
          <w:b/>
          <w:bCs/>
          <w:color w:val="3491BA"/>
          <w:sz w:val="40"/>
          <w:szCs w:val="40"/>
        </w:rPr>
        <w:t xml:space="preserve">Charlton Park Academy </w:t>
      </w:r>
    </w:p>
    <w:p w14:paraId="0442B2E3" w14:textId="77777777" w:rsidR="003422A8" w:rsidRDefault="003422A8" w:rsidP="006760BB">
      <w:pPr>
        <w:pStyle w:val="CPAHeading1"/>
        <w:spacing w:before="120"/>
        <w:rPr>
          <w:b/>
          <w:bCs/>
          <w:sz w:val="28"/>
          <w:szCs w:val="28"/>
        </w:rPr>
      </w:pPr>
    </w:p>
    <w:p w14:paraId="4C663FE1" w14:textId="19C0448A" w:rsidR="00615786" w:rsidRPr="00BA02F0" w:rsidRDefault="007523AB" w:rsidP="009A7566">
      <w:pPr>
        <w:pStyle w:val="CPAHeading1"/>
        <w:spacing w:before="0"/>
        <w:rPr>
          <w:b/>
          <w:bCs/>
          <w:sz w:val="24"/>
          <w:szCs w:val="24"/>
        </w:rPr>
      </w:pPr>
      <w:r>
        <w:rPr>
          <w:b/>
          <w:bCs/>
          <w:sz w:val="28"/>
          <w:szCs w:val="28"/>
        </w:rPr>
        <w:t>Vice Principal</w:t>
      </w:r>
      <w:r w:rsidR="00214D47">
        <w:rPr>
          <w:b/>
          <w:bCs/>
          <w:sz w:val="28"/>
          <w:szCs w:val="28"/>
        </w:rPr>
        <w:t xml:space="preserve"> - </w:t>
      </w:r>
      <w:r w:rsidR="007533EA" w:rsidRPr="00BA02F0">
        <w:rPr>
          <w:b/>
          <w:bCs/>
          <w:sz w:val="24"/>
          <w:szCs w:val="24"/>
        </w:rPr>
        <w:t>(</w:t>
      </w:r>
      <w:r w:rsidR="006760BB">
        <w:rPr>
          <w:b/>
          <w:bCs/>
          <w:sz w:val="24"/>
          <w:szCs w:val="24"/>
        </w:rPr>
        <w:t>QoE</w:t>
      </w:r>
      <w:r w:rsidR="00D16270" w:rsidRPr="00BA02F0">
        <w:rPr>
          <w:b/>
          <w:bCs/>
          <w:sz w:val="24"/>
          <w:szCs w:val="24"/>
        </w:rPr>
        <w:t>, Teaching, Learning and Assessment</w:t>
      </w:r>
      <w:r w:rsidR="008F5DFC" w:rsidRPr="00BA02F0">
        <w:rPr>
          <w:b/>
          <w:bCs/>
          <w:sz w:val="24"/>
          <w:szCs w:val="24"/>
        </w:rPr>
        <w:t xml:space="preserve">) </w:t>
      </w:r>
      <w:r w:rsidR="00DF1B36" w:rsidRPr="00BA02F0">
        <w:rPr>
          <w:b/>
          <w:bCs/>
          <w:sz w:val="24"/>
          <w:szCs w:val="24"/>
        </w:rPr>
        <w:t>Job Description</w:t>
      </w:r>
      <w:bookmarkEnd w:id="0"/>
    </w:p>
    <w:p w14:paraId="09AD80B8" w14:textId="77777777" w:rsidR="00624D7F" w:rsidRPr="009B118B" w:rsidRDefault="00624D7F" w:rsidP="00624D7F">
      <w:pPr>
        <w:spacing w:before="60" w:after="0"/>
        <w:rPr>
          <w:rFonts w:ascii="Arial" w:hAnsi="Arial"/>
          <w:sz w:val="20"/>
          <w:szCs w:val="20"/>
        </w:rPr>
      </w:pPr>
    </w:p>
    <w:p w14:paraId="602FCE7C" w14:textId="77777777" w:rsidR="00624D7F" w:rsidRPr="009B118B" w:rsidRDefault="00624D7F" w:rsidP="00624D7F">
      <w:pPr>
        <w:spacing w:before="60" w:after="0"/>
        <w:rPr>
          <w:rFonts w:ascii="Arial" w:hAnsi="Arial"/>
          <w:b/>
          <w:bCs/>
          <w:sz w:val="20"/>
          <w:szCs w:val="20"/>
        </w:rPr>
      </w:pPr>
      <w:r w:rsidRPr="009B118B">
        <w:rPr>
          <w:rFonts w:ascii="Arial" w:hAnsi="Arial"/>
          <w:b/>
          <w:bCs/>
          <w:sz w:val="20"/>
          <w:szCs w:val="20"/>
        </w:rPr>
        <w:t xml:space="preserve">JOB PURPOSE SUMMARY: </w:t>
      </w:r>
    </w:p>
    <w:p w14:paraId="25115B5E" w14:textId="77777777" w:rsidR="00C04EF9" w:rsidRDefault="00C04EF9" w:rsidP="005443C8">
      <w:pPr>
        <w:spacing w:after="0"/>
        <w:rPr>
          <w:rFonts w:ascii="Arial" w:hAnsi="Arial"/>
        </w:rPr>
      </w:pPr>
    </w:p>
    <w:p w14:paraId="25EAE357" w14:textId="3DDB2BE5" w:rsidR="007A57C4" w:rsidRPr="00B33C6E" w:rsidRDefault="005443C8" w:rsidP="001F0621">
      <w:pPr>
        <w:spacing w:after="0"/>
        <w:rPr>
          <w:rFonts w:ascii="Arial" w:hAnsi="Arial"/>
          <w:sz w:val="20"/>
          <w:szCs w:val="20"/>
        </w:rPr>
      </w:pPr>
      <w:r w:rsidRPr="005443C8">
        <w:rPr>
          <w:rFonts w:ascii="Arial" w:hAnsi="Arial"/>
          <w:sz w:val="20"/>
          <w:szCs w:val="20"/>
        </w:rPr>
        <w:t xml:space="preserve">The </w:t>
      </w:r>
      <w:r w:rsidR="007523AB">
        <w:rPr>
          <w:rFonts w:ascii="Arial" w:hAnsi="Arial"/>
          <w:sz w:val="20"/>
          <w:szCs w:val="20"/>
        </w:rPr>
        <w:t>Vice Principal</w:t>
      </w:r>
      <w:r w:rsidRPr="005443C8">
        <w:rPr>
          <w:rFonts w:ascii="Arial" w:hAnsi="Arial"/>
          <w:sz w:val="20"/>
          <w:szCs w:val="20"/>
        </w:rPr>
        <w:t xml:space="preserve"> </w:t>
      </w:r>
      <w:r w:rsidR="00F605A1">
        <w:rPr>
          <w:rFonts w:ascii="Arial" w:hAnsi="Arial"/>
          <w:sz w:val="20"/>
          <w:szCs w:val="20"/>
        </w:rPr>
        <w:t xml:space="preserve">is </w:t>
      </w:r>
      <w:r w:rsidR="007A57C4" w:rsidRPr="007A57C4">
        <w:rPr>
          <w:rFonts w:ascii="Arial" w:hAnsi="Arial"/>
          <w:b/>
          <w:bCs/>
          <w:sz w:val="20"/>
          <w:szCs w:val="20"/>
        </w:rPr>
        <w:t>accountable directly to the Principal</w:t>
      </w:r>
      <w:r w:rsidR="00F605A1">
        <w:rPr>
          <w:rFonts w:ascii="Arial" w:hAnsi="Arial"/>
          <w:b/>
          <w:bCs/>
          <w:sz w:val="20"/>
          <w:szCs w:val="20"/>
        </w:rPr>
        <w:t>.</w:t>
      </w:r>
    </w:p>
    <w:p w14:paraId="2CC4ECDE" w14:textId="77777777" w:rsidR="00B9566A" w:rsidRDefault="00B9566A" w:rsidP="00DF647C">
      <w:pPr>
        <w:spacing w:after="0"/>
        <w:rPr>
          <w:rFonts w:ascii="Arial" w:hAnsi="Arial"/>
          <w:sz w:val="20"/>
          <w:szCs w:val="20"/>
        </w:rPr>
      </w:pPr>
    </w:p>
    <w:p w14:paraId="183E7239" w14:textId="307BE55F" w:rsidR="008B4021" w:rsidRDefault="008B4021" w:rsidP="001F0621">
      <w:pPr>
        <w:spacing w:after="0"/>
        <w:rPr>
          <w:rFonts w:ascii="Arial" w:hAnsi="Arial"/>
          <w:sz w:val="20"/>
          <w:szCs w:val="20"/>
        </w:rPr>
      </w:pPr>
      <w:r w:rsidRPr="008B4021">
        <w:rPr>
          <w:rFonts w:ascii="Arial" w:hAnsi="Arial"/>
          <w:sz w:val="20"/>
          <w:szCs w:val="20"/>
        </w:rPr>
        <w:t>This strategic leadership post is designed to meet the academy’s evolving priorities in line with:</w:t>
      </w:r>
      <w:r w:rsidRPr="008B4021">
        <w:rPr>
          <w:rFonts w:ascii="Arial" w:hAnsi="Arial"/>
          <w:sz w:val="20"/>
          <w:szCs w:val="20"/>
        </w:rPr>
        <w:br/>
        <w:t xml:space="preserve">• </w:t>
      </w:r>
      <w:r w:rsidRPr="008B4021">
        <w:rPr>
          <w:rFonts w:ascii="Arial" w:hAnsi="Arial"/>
          <w:b/>
          <w:bCs/>
          <w:sz w:val="20"/>
          <w:szCs w:val="20"/>
        </w:rPr>
        <w:t>DfE national policy</w:t>
      </w:r>
      <w:r w:rsidRPr="008B4021">
        <w:rPr>
          <w:rFonts w:ascii="Arial" w:hAnsi="Arial"/>
          <w:sz w:val="20"/>
          <w:szCs w:val="20"/>
        </w:rPr>
        <w:t xml:space="preserve">, including the Schools White Paper </w:t>
      </w:r>
      <w:r w:rsidRPr="008B4021">
        <w:rPr>
          <w:rFonts w:ascii="Arial" w:hAnsi="Arial"/>
          <w:b/>
          <w:bCs/>
          <w:i/>
          <w:iCs/>
          <w:sz w:val="20"/>
          <w:szCs w:val="20"/>
        </w:rPr>
        <w:t>Every Child Achieving and Thriving</w:t>
      </w:r>
      <w:r w:rsidRPr="008B4021">
        <w:rPr>
          <w:rFonts w:ascii="Arial" w:hAnsi="Arial"/>
          <w:sz w:val="20"/>
          <w:szCs w:val="20"/>
        </w:rPr>
        <w:t xml:space="preserve"> (23 February 2026) and its direction of travel on schools and SEND reform (including the development of </w:t>
      </w:r>
      <w:r w:rsidRPr="008B4021">
        <w:rPr>
          <w:rFonts w:ascii="Arial" w:hAnsi="Arial"/>
          <w:b/>
          <w:bCs/>
          <w:sz w:val="20"/>
          <w:szCs w:val="20"/>
        </w:rPr>
        <w:t>National Inclusion Standards</w:t>
      </w:r>
      <w:r w:rsidRPr="008B4021">
        <w:rPr>
          <w:rFonts w:ascii="Arial" w:hAnsi="Arial"/>
          <w:sz w:val="20"/>
          <w:szCs w:val="20"/>
        </w:rPr>
        <w:t xml:space="preserve"> and an increasingly evidence-based, inclusive approach to meeting need)</w:t>
      </w:r>
      <w:r w:rsidRPr="008B4021">
        <w:rPr>
          <w:rFonts w:ascii="Arial" w:hAnsi="Arial"/>
          <w:sz w:val="20"/>
          <w:szCs w:val="20"/>
        </w:rPr>
        <w:br/>
        <w:t xml:space="preserve">• </w:t>
      </w:r>
      <w:r w:rsidRPr="008B4021">
        <w:rPr>
          <w:rFonts w:ascii="Arial" w:hAnsi="Arial"/>
          <w:b/>
          <w:bCs/>
          <w:sz w:val="20"/>
          <w:szCs w:val="20"/>
        </w:rPr>
        <w:t>The Ofsted School Inspection Handbook</w:t>
      </w:r>
      <w:r w:rsidRPr="008B4021">
        <w:rPr>
          <w:rFonts w:ascii="Arial" w:hAnsi="Arial"/>
          <w:sz w:val="20"/>
          <w:szCs w:val="20"/>
        </w:rPr>
        <w:br/>
        <w:t xml:space="preserve">• </w:t>
      </w:r>
      <w:r w:rsidRPr="008B4021">
        <w:rPr>
          <w:rFonts w:ascii="Arial" w:hAnsi="Arial"/>
          <w:b/>
          <w:bCs/>
          <w:sz w:val="20"/>
          <w:szCs w:val="20"/>
        </w:rPr>
        <w:t>The state-funded school inspection toolkit</w:t>
      </w:r>
      <w:r w:rsidRPr="008B4021">
        <w:rPr>
          <w:rFonts w:ascii="Arial" w:hAnsi="Arial"/>
          <w:sz w:val="20"/>
          <w:szCs w:val="20"/>
        </w:rPr>
        <w:t xml:space="preserve"> (Ofsted, from November 2025)</w:t>
      </w:r>
      <w:r w:rsidRPr="008B4021">
        <w:rPr>
          <w:rFonts w:ascii="Arial" w:hAnsi="Arial"/>
          <w:sz w:val="20"/>
          <w:szCs w:val="20"/>
        </w:rPr>
        <w:br/>
        <w:t xml:space="preserve">• </w:t>
      </w:r>
      <w:r w:rsidRPr="008B4021">
        <w:rPr>
          <w:rFonts w:ascii="Arial" w:hAnsi="Arial"/>
          <w:b/>
          <w:bCs/>
          <w:sz w:val="20"/>
          <w:szCs w:val="20"/>
        </w:rPr>
        <w:t>The Trust’s School Improvement Plan (SIP)</w:t>
      </w:r>
    </w:p>
    <w:p w14:paraId="0CDBE342" w14:textId="77777777" w:rsidR="008B4021" w:rsidRDefault="008B4021" w:rsidP="001F0621">
      <w:pPr>
        <w:spacing w:after="0"/>
        <w:rPr>
          <w:rFonts w:ascii="Arial" w:hAnsi="Arial"/>
          <w:sz w:val="20"/>
          <w:szCs w:val="20"/>
        </w:rPr>
      </w:pPr>
    </w:p>
    <w:p w14:paraId="48DAE009" w14:textId="5F6291B7" w:rsidR="00770225" w:rsidRDefault="00770225" w:rsidP="00DB78BA">
      <w:pPr>
        <w:spacing w:after="60"/>
        <w:rPr>
          <w:rFonts w:ascii="Arial" w:hAnsi="Arial"/>
          <w:b/>
          <w:bCs/>
          <w:sz w:val="20"/>
          <w:szCs w:val="20"/>
        </w:rPr>
      </w:pPr>
      <w:r w:rsidRPr="00770225">
        <w:rPr>
          <w:rFonts w:ascii="Arial" w:hAnsi="Arial"/>
          <w:b/>
          <w:bCs/>
          <w:sz w:val="20"/>
          <w:szCs w:val="20"/>
        </w:rPr>
        <w:t>Core Strategic Responsibilitie</w:t>
      </w:r>
      <w:r w:rsidR="005C0BDD">
        <w:rPr>
          <w:rFonts w:ascii="Arial" w:hAnsi="Arial"/>
          <w:b/>
          <w:bCs/>
          <w:sz w:val="20"/>
          <w:szCs w:val="20"/>
        </w:rPr>
        <w:t>s</w:t>
      </w:r>
    </w:p>
    <w:p w14:paraId="69EDD6D1" w14:textId="71B99751" w:rsidR="007632EF" w:rsidRPr="007632EF" w:rsidRDefault="007632EF" w:rsidP="007632EF">
      <w:pPr>
        <w:spacing w:after="0"/>
        <w:rPr>
          <w:rFonts w:ascii="Arial" w:hAnsi="Arial"/>
          <w:sz w:val="20"/>
          <w:szCs w:val="20"/>
        </w:rPr>
      </w:pPr>
      <w:r w:rsidRPr="007632EF">
        <w:rPr>
          <w:rFonts w:ascii="Arial" w:hAnsi="Arial"/>
          <w:sz w:val="20"/>
          <w:szCs w:val="20"/>
        </w:rPr>
        <w:t xml:space="preserve">The </w:t>
      </w:r>
      <w:r w:rsidR="007523AB">
        <w:rPr>
          <w:rFonts w:ascii="Arial" w:hAnsi="Arial"/>
          <w:sz w:val="20"/>
          <w:szCs w:val="20"/>
        </w:rPr>
        <w:t>Vice Principal</w:t>
      </w:r>
      <w:r w:rsidRPr="007632EF">
        <w:rPr>
          <w:rFonts w:ascii="Arial" w:hAnsi="Arial"/>
          <w:sz w:val="20"/>
          <w:szCs w:val="20"/>
        </w:rPr>
        <w:t xml:space="preserve"> must ensure compliance with the Academy Trust Handbook, including responsibilities around internal controls, curriculum financial planning, and ensuring curriculum-led budget allocations demonstrate value for money.</w:t>
      </w:r>
    </w:p>
    <w:p w14:paraId="6456FDEB" w14:textId="52F5DF39" w:rsidR="007632EF" w:rsidRPr="007632EF" w:rsidRDefault="007632EF" w:rsidP="007632EF">
      <w:pPr>
        <w:spacing w:after="0"/>
        <w:rPr>
          <w:rFonts w:ascii="Arial" w:hAnsi="Arial"/>
          <w:sz w:val="20"/>
          <w:szCs w:val="20"/>
        </w:rPr>
      </w:pPr>
      <w:r w:rsidRPr="00685776">
        <w:rPr>
          <w:rFonts w:ascii="Arial" w:hAnsi="Arial"/>
          <w:b/>
          <w:bCs/>
          <w:sz w:val="20"/>
          <w:szCs w:val="20"/>
        </w:rPr>
        <w:t>Lead the strategic vision for the Quality of Education across the academy</w:t>
      </w:r>
      <w:r w:rsidRPr="007632EF">
        <w:rPr>
          <w:rFonts w:ascii="Arial" w:hAnsi="Arial"/>
          <w:sz w:val="20"/>
          <w:szCs w:val="20"/>
        </w:rPr>
        <w:t>, ensuring it is coherent, aligned to SIP</w:t>
      </w:r>
      <w:r w:rsidR="00CE6249">
        <w:rPr>
          <w:rFonts w:ascii="Arial" w:hAnsi="Arial"/>
          <w:sz w:val="20"/>
          <w:szCs w:val="20"/>
        </w:rPr>
        <w:t xml:space="preserve"> (School Improvement P</w:t>
      </w:r>
      <w:r w:rsidR="00DB78BA">
        <w:rPr>
          <w:rFonts w:ascii="Arial" w:hAnsi="Arial"/>
          <w:sz w:val="20"/>
          <w:szCs w:val="20"/>
        </w:rPr>
        <w:t xml:space="preserve">lan) </w:t>
      </w:r>
      <w:r w:rsidRPr="007632EF">
        <w:rPr>
          <w:rFonts w:ascii="Arial" w:hAnsi="Arial"/>
          <w:sz w:val="20"/>
          <w:szCs w:val="20"/>
        </w:rPr>
        <w:t>priorities, and demonstrably impacts student outcomes.</w:t>
      </w:r>
    </w:p>
    <w:p w14:paraId="7D752563" w14:textId="77777777" w:rsidR="00685776" w:rsidRDefault="00685776" w:rsidP="007632EF">
      <w:pPr>
        <w:spacing w:after="0"/>
        <w:rPr>
          <w:rFonts w:ascii="Arial" w:hAnsi="Arial"/>
          <w:sz w:val="20"/>
          <w:szCs w:val="20"/>
        </w:rPr>
      </w:pPr>
    </w:p>
    <w:p w14:paraId="78581315" w14:textId="22B765C3" w:rsidR="007632EF" w:rsidRPr="007632EF" w:rsidRDefault="007632EF" w:rsidP="007632EF">
      <w:pPr>
        <w:spacing w:after="0"/>
        <w:rPr>
          <w:rFonts w:ascii="Arial" w:hAnsi="Arial"/>
          <w:sz w:val="20"/>
          <w:szCs w:val="20"/>
        </w:rPr>
      </w:pPr>
      <w:r w:rsidRPr="00024621">
        <w:rPr>
          <w:rFonts w:ascii="Arial" w:hAnsi="Arial"/>
          <w:b/>
          <w:bCs/>
          <w:sz w:val="20"/>
          <w:szCs w:val="20"/>
        </w:rPr>
        <w:t>Drive the delivery and continual review of the curriculum intent, implementation, and impact</w:t>
      </w:r>
      <w:r w:rsidRPr="007632EF">
        <w:rPr>
          <w:rFonts w:ascii="Arial" w:hAnsi="Arial"/>
          <w:sz w:val="20"/>
          <w:szCs w:val="20"/>
        </w:rPr>
        <w:t xml:space="preserve"> across pathways and key stages, embedding consistency across departments</w:t>
      </w:r>
      <w:r w:rsidR="00410C60">
        <w:rPr>
          <w:rFonts w:ascii="Arial" w:hAnsi="Arial"/>
          <w:sz w:val="20"/>
          <w:szCs w:val="20"/>
        </w:rPr>
        <w:t xml:space="preserve">, including Inclusion and </w:t>
      </w:r>
      <w:r w:rsidR="00C0427D">
        <w:rPr>
          <w:rFonts w:ascii="Arial" w:hAnsi="Arial"/>
          <w:sz w:val="20"/>
          <w:szCs w:val="20"/>
        </w:rPr>
        <w:t>Personal Development.</w:t>
      </w:r>
      <w:r w:rsidR="00503567" w:rsidRPr="00503567">
        <w:rPr>
          <w:rFonts w:ascii="Arial" w:hAnsi="Arial"/>
          <w:sz w:val="20"/>
          <w:szCs w:val="20"/>
        </w:rPr>
        <w:t xml:space="preserve"> </w:t>
      </w:r>
      <w:r w:rsidR="00503567" w:rsidRPr="005443C8">
        <w:rPr>
          <w:rFonts w:ascii="Arial" w:hAnsi="Arial"/>
          <w:sz w:val="20"/>
          <w:szCs w:val="20"/>
        </w:rPr>
        <w:t xml:space="preserve">The </w:t>
      </w:r>
      <w:r w:rsidR="007523AB">
        <w:rPr>
          <w:rFonts w:ascii="Arial" w:hAnsi="Arial"/>
          <w:sz w:val="20"/>
          <w:szCs w:val="20"/>
        </w:rPr>
        <w:t>Vice Principal</w:t>
      </w:r>
      <w:r w:rsidR="00503567" w:rsidRPr="005443C8">
        <w:rPr>
          <w:rFonts w:ascii="Arial" w:hAnsi="Arial"/>
          <w:sz w:val="20"/>
          <w:szCs w:val="20"/>
        </w:rPr>
        <w:t xml:space="preserve"> </w:t>
      </w:r>
      <w:r w:rsidR="00503567" w:rsidRPr="00982D95">
        <w:rPr>
          <w:rFonts w:ascii="Arial" w:hAnsi="Arial"/>
          <w:sz w:val="20"/>
          <w:szCs w:val="20"/>
        </w:rPr>
        <w:t xml:space="preserve">has a </w:t>
      </w:r>
      <w:r w:rsidR="00503567" w:rsidRPr="00055FCD">
        <w:rPr>
          <w:rFonts w:ascii="Arial" w:hAnsi="Arial"/>
          <w:b/>
          <w:bCs/>
          <w:sz w:val="20"/>
          <w:szCs w:val="20"/>
        </w:rPr>
        <w:t>strategic focus</w:t>
      </w:r>
      <w:r w:rsidR="00503567" w:rsidRPr="00982D95">
        <w:rPr>
          <w:rFonts w:ascii="Arial" w:hAnsi="Arial"/>
          <w:sz w:val="20"/>
          <w:szCs w:val="20"/>
        </w:rPr>
        <w:t xml:space="preserve"> on curriculum excellence, inclusive pedagogy, and meaningful assessment, aligned to EHCP and PfA priorities.</w:t>
      </w:r>
    </w:p>
    <w:p w14:paraId="60FA9BB3" w14:textId="77777777" w:rsidR="00024621" w:rsidRDefault="00024621" w:rsidP="007632EF">
      <w:pPr>
        <w:spacing w:after="0"/>
        <w:rPr>
          <w:rFonts w:ascii="Arial" w:hAnsi="Arial"/>
          <w:sz w:val="20"/>
          <w:szCs w:val="20"/>
        </w:rPr>
      </w:pPr>
    </w:p>
    <w:p w14:paraId="65E1105A" w14:textId="32893B60" w:rsidR="007632EF" w:rsidRPr="007632EF" w:rsidRDefault="007632EF" w:rsidP="007632EF">
      <w:pPr>
        <w:spacing w:after="0"/>
        <w:rPr>
          <w:rFonts w:ascii="Arial" w:hAnsi="Arial"/>
          <w:sz w:val="20"/>
          <w:szCs w:val="20"/>
        </w:rPr>
      </w:pPr>
      <w:r w:rsidRPr="007632EF">
        <w:rPr>
          <w:rFonts w:ascii="Arial" w:hAnsi="Arial"/>
          <w:sz w:val="20"/>
          <w:szCs w:val="20"/>
        </w:rPr>
        <w:t xml:space="preserve">Ensure that staff professional development is aligned to the needs identified through </w:t>
      </w:r>
      <w:r w:rsidR="00020892">
        <w:rPr>
          <w:rFonts w:ascii="Arial" w:hAnsi="Arial"/>
          <w:sz w:val="20"/>
          <w:szCs w:val="20"/>
        </w:rPr>
        <w:t>quality assurance (</w:t>
      </w:r>
      <w:r w:rsidRPr="007632EF">
        <w:rPr>
          <w:rFonts w:ascii="Arial" w:hAnsi="Arial"/>
          <w:sz w:val="20"/>
          <w:szCs w:val="20"/>
        </w:rPr>
        <w:t>QA</w:t>
      </w:r>
      <w:r w:rsidR="00020892">
        <w:rPr>
          <w:rFonts w:ascii="Arial" w:hAnsi="Arial"/>
          <w:sz w:val="20"/>
          <w:szCs w:val="20"/>
        </w:rPr>
        <w:t>)</w:t>
      </w:r>
      <w:r w:rsidRPr="007632EF">
        <w:rPr>
          <w:rFonts w:ascii="Arial" w:hAnsi="Arial"/>
          <w:sz w:val="20"/>
          <w:szCs w:val="20"/>
        </w:rPr>
        <w:t>, triangulated with student progress, behaviour for learning, and personal development data.</w:t>
      </w:r>
    </w:p>
    <w:p w14:paraId="17B96268" w14:textId="77777777" w:rsidR="0031638A" w:rsidRDefault="0031638A" w:rsidP="007632EF">
      <w:pPr>
        <w:spacing w:after="0"/>
        <w:rPr>
          <w:rFonts w:ascii="Arial" w:hAnsi="Arial"/>
          <w:sz w:val="20"/>
          <w:szCs w:val="20"/>
        </w:rPr>
      </w:pPr>
    </w:p>
    <w:p w14:paraId="063D3320" w14:textId="6B041C2A" w:rsidR="007632EF" w:rsidRPr="007632EF" w:rsidRDefault="007632EF" w:rsidP="007632EF">
      <w:pPr>
        <w:spacing w:after="0"/>
        <w:rPr>
          <w:rFonts w:ascii="Arial" w:hAnsi="Arial"/>
          <w:sz w:val="20"/>
          <w:szCs w:val="20"/>
        </w:rPr>
      </w:pPr>
      <w:r w:rsidRPr="007632EF">
        <w:rPr>
          <w:rFonts w:ascii="Arial" w:hAnsi="Arial"/>
          <w:sz w:val="20"/>
          <w:szCs w:val="20"/>
        </w:rPr>
        <w:t>Work proactively to build leadership capacity at all levels by coaching and mentoring leaders to monitor, evaluate and improve their own areas of responsibility based on robust evidence.</w:t>
      </w:r>
    </w:p>
    <w:p w14:paraId="476AFAFD" w14:textId="77777777" w:rsidR="0031638A" w:rsidRDefault="0031638A" w:rsidP="007632EF">
      <w:pPr>
        <w:spacing w:after="0"/>
        <w:rPr>
          <w:rFonts w:ascii="Arial" w:hAnsi="Arial"/>
          <w:sz w:val="20"/>
          <w:szCs w:val="20"/>
        </w:rPr>
      </w:pPr>
    </w:p>
    <w:p w14:paraId="01D2FDD8" w14:textId="10CF9BE5" w:rsidR="007632EF" w:rsidRDefault="007632EF" w:rsidP="007632EF">
      <w:pPr>
        <w:spacing w:after="0"/>
        <w:rPr>
          <w:rFonts w:ascii="Arial" w:hAnsi="Arial"/>
          <w:sz w:val="20"/>
          <w:szCs w:val="20"/>
        </w:rPr>
      </w:pPr>
      <w:r w:rsidRPr="007632EF">
        <w:rPr>
          <w:rFonts w:ascii="Arial" w:hAnsi="Arial"/>
          <w:sz w:val="20"/>
          <w:szCs w:val="20"/>
        </w:rPr>
        <w:t xml:space="preserve">Embed a culture of </w:t>
      </w:r>
      <w:r w:rsidRPr="00420E34">
        <w:rPr>
          <w:rFonts w:ascii="Arial" w:hAnsi="Arial"/>
          <w:b/>
          <w:bCs/>
          <w:sz w:val="20"/>
          <w:szCs w:val="20"/>
        </w:rPr>
        <w:t>frequent, supportive, and high-challenge quality assurance</w:t>
      </w:r>
      <w:r w:rsidRPr="007632EF">
        <w:rPr>
          <w:rFonts w:ascii="Arial" w:hAnsi="Arial"/>
          <w:sz w:val="20"/>
          <w:szCs w:val="20"/>
        </w:rPr>
        <w:t xml:space="preserve"> processes, ensuring that all monitoring activities (learning walks, work scrutiny, student voice, planning reviews, assessment snapshots) are directly linked to impact evaluation and feed into the </w:t>
      </w:r>
      <w:r w:rsidR="00AE40F5">
        <w:rPr>
          <w:rFonts w:ascii="Arial" w:hAnsi="Arial"/>
          <w:sz w:val="20"/>
          <w:szCs w:val="20"/>
        </w:rPr>
        <w:t>(Self-</w:t>
      </w:r>
      <w:r w:rsidR="00E94216">
        <w:rPr>
          <w:rFonts w:ascii="Arial" w:hAnsi="Arial"/>
          <w:sz w:val="20"/>
          <w:szCs w:val="20"/>
        </w:rPr>
        <w:t>E</w:t>
      </w:r>
      <w:r w:rsidR="00AE40F5">
        <w:rPr>
          <w:rFonts w:ascii="Arial" w:hAnsi="Arial"/>
          <w:sz w:val="20"/>
          <w:szCs w:val="20"/>
        </w:rPr>
        <w:t xml:space="preserve">valuation Form) </w:t>
      </w:r>
      <w:r w:rsidRPr="007632EF">
        <w:rPr>
          <w:rFonts w:ascii="Arial" w:hAnsi="Arial"/>
          <w:sz w:val="20"/>
          <w:szCs w:val="20"/>
        </w:rPr>
        <w:t>SEF and SIP.</w:t>
      </w:r>
    </w:p>
    <w:p w14:paraId="1F490175" w14:textId="77777777" w:rsidR="007632EF" w:rsidRPr="00F33E01" w:rsidRDefault="007632EF" w:rsidP="00F33E01">
      <w:pPr>
        <w:spacing w:after="0"/>
        <w:rPr>
          <w:rFonts w:ascii="Arial" w:hAnsi="Arial"/>
          <w:sz w:val="20"/>
          <w:szCs w:val="20"/>
        </w:rPr>
      </w:pPr>
    </w:p>
    <w:p w14:paraId="39C13CAD" w14:textId="77777777" w:rsidR="00A1582F" w:rsidRPr="00A1582F" w:rsidRDefault="00A1582F" w:rsidP="005C0BDD">
      <w:pPr>
        <w:tabs>
          <w:tab w:val="num" w:pos="720"/>
        </w:tabs>
        <w:spacing w:after="0"/>
        <w:rPr>
          <w:rFonts w:ascii="Arial" w:hAnsi="Arial"/>
          <w:sz w:val="20"/>
          <w:szCs w:val="20"/>
        </w:rPr>
      </w:pPr>
      <w:r w:rsidRPr="00392ED8">
        <w:rPr>
          <w:rFonts w:ascii="Arial" w:hAnsi="Arial"/>
          <w:b/>
          <w:bCs/>
          <w:sz w:val="20"/>
          <w:szCs w:val="20"/>
        </w:rPr>
        <w:t>Monitor and evaluate the impact of leaders’ actions</w:t>
      </w:r>
      <w:r w:rsidRPr="00A1582F">
        <w:rPr>
          <w:rFonts w:ascii="Arial" w:hAnsi="Arial"/>
          <w:sz w:val="20"/>
          <w:szCs w:val="20"/>
        </w:rPr>
        <w:t xml:space="preserve"> on:</w:t>
      </w:r>
    </w:p>
    <w:p w14:paraId="45417BC2" w14:textId="77777777" w:rsidR="00A1582F" w:rsidRPr="00A1582F" w:rsidRDefault="00A1582F" w:rsidP="00F23D44">
      <w:pPr>
        <w:numPr>
          <w:ilvl w:val="0"/>
          <w:numId w:val="13"/>
        </w:numPr>
        <w:tabs>
          <w:tab w:val="num" w:pos="1440"/>
        </w:tabs>
        <w:spacing w:after="0"/>
        <w:rPr>
          <w:rFonts w:ascii="Arial" w:hAnsi="Arial"/>
          <w:sz w:val="20"/>
          <w:szCs w:val="20"/>
        </w:rPr>
      </w:pPr>
      <w:r w:rsidRPr="00A1582F">
        <w:rPr>
          <w:rFonts w:ascii="Arial" w:hAnsi="Arial"/>
          <w:sz w:val="20"/>
          <w:szCs w:val="20"/>
        </w:rPr>
        <w:t>Students’ acquisition and application of knowledge and skills</w:t>
      </w:r>
    </w:p>
    <w:p w14:paraId="7C35A32E" w14:textId="77777777" w:rsidR="00A1582F" w:rsidRPr="00A1582F" w:rsidRDefault="00A1582F" w:rsidP="00F23D44">
      <w:pPr>
        <w:numPr>
          <w:ilvl w:val="0"/>
          <w:numId w:val="13"/>
        </w:numPr>
        <w:tabs>
          <w:tab w:val="num" w:pos="1440"/>
        </w:tabs>
        <w:spacing w:after="0"/>
        <w:rPr>
          <w:rFonts w:ascii="Arial" w:hAnsi="Arial"/>
          <w:sz w:val="20"/>
          <w:szCs w:val="20"/>
        </w:rPr>
      </w:pPr>
      <w:r w:rsidRPr="00A1582F">
        <w:rPr>
          <w:rFonts w:ascii="Arial" w:hAnsi="Arial"/>
          <w:sz w:val="20"/>
          <w:szCs w:val="20"/>
        </w:rPr>
        <w:t>Effective curriculum adaptation to meet cognitive and emotional needs</w:t>
      </w:r>
    </w:p>
    <w:p w14:paraId="30C21685" w14:textId="77777777" w:rsidR="00A1582F" w:rsidRPr="00A1582F" w:rsidRDefault="00A1582F" w:rsidP="00F23D44">
      <w:pPr>
        <w:numPr>
          <w:ilvl w:val="0"/>
          <w:numId w:val="13"/>
        </w:numPr>
        <w:tabs>
          <w:tab w:val="num" w:pos="1440"/>
        </w:tabs>
        <w:spacing w:after="0"/>
        <w:rPr>
          <w:rFonts w:ascii="Arial" w:hAnsi="Arial"/>
          <w:sz w:val="20"/>
          <w:szCs w:val="20"/>
        </w:rPr>
      </w:pPr>
      <w:r w:rsidRPr="00A1582F">
        <w:rPr>
          <w:rFonts w:ascii="Arial" w:hAnsi="Arial"/>
          <w:sz w:val="20"/>
          <w:szCs w:val="20"/>
        </w:rPr>
        <w:t>Students’ progress toward EHCP and Preparation for Adulthood (PfA) outcomes</w:t>
      </w:r>
    </w:p>
    <w:p w14:paraId="20E6BB11" w14:textId="77777777" w:rsidR="00A1582F" w:rsidRPr="00A1582F" w:rsidRDefault="00A1582F" w:rsidP="00F23D44">
      <w:pPr>
        <w:numPr>
          <w:ilvl w:val="0"/>
          <w:numId w:val="13"/>
        </w:numPr>
        <w:tabs>
          <w:tab w:val="num" w:pos="1440"/>
        </w:tabs>
        <w:spacing w:after="0"/>
        <w:rPr>
          <w:rFonts w:ascii="Arial" w:hAnsi="Arial"/>
          <w:sz w:val="20"/>
          <w:szCs w:val="20"/>
        </w:rPr>
      </w:pPr>
      <w:r w:rsidRPr="00A1582F">
        <w:rPr>
          <w:rFonts w:ascii="Arial" w:hAnsi="Arial"/>
          <w:sz w:val="20"/>
          <w:szCs w:val="20"/>
        </w:rPr>
        <w:t>Students’ confidence, independence, emotional regulation and relationship management</w:t>
      </w:r>
    </w:p>
    <w:p w14:paraId="4EA35158" w14:textId="0F96D495" w:rsidR="008B1A7C" w:rsidRPr="005C0BDD" w:rsidRDefault="004C6A68" w:rsidP="0076244D">
      <w:pPr>
        <w:suppressAutoHyphens w:val="0"/>
        <w:autoSpaceDN/>
        <w:spacing w:before="100" w:beforeAutospacing="1" w:after="60" w:line="240" w:lineRule="auto"/>
        <w:ind w:right="720"/>
        <w:rPr>
          <w:rFonts w:ascii="Arial" w:eastAsia="Times New Roman" w:hAnsi="Arial"/>
          <w:kern w:val="0"/>
          <w:sz w:val="20"/>
          <w:szCs w:val="20"/>
          <w:lang w:eastAsia="en-GB"/>
        </w:rPr>
      </w:pPr>
      <w:r w:rsidRPr="005C0BDD">
        <w:rPr>
          <w:rFonts w:ascii="Arial" w:eastAsia="Times New Roman" w:hAnsi="Arial"/>
          <w:kern w:val="0"/>
          <w:sz w:val="20"/>
          <w:szCs w:val="20"/>
          <w:lang w:eastAsia="en-GB"/>
        </w:rPr>
        <w:t xml:space="preserve">Work collaboratively with the Senior </w:t>
      </w:r>
      <w:r w:rsidR="00681F5F">
        <w:rPr>
          <w:rFonts w:ascii="Arial" w:eastAsia="Times New Roman" w:hAnsi="Arial"/>
          <w:kern w:val="0"/>
          <w:sz w:val="20"/>
          <w:szCs w:val="20"/>
          <w:lang w:eastAsia="en-GB"/>
        </w:rPr>
        <w:t>Vice Principal</w:t>
      </w:r>
      <w:r w:rsidRPr="005C0BDD">
        <w:rPr>
          <w:rFonts w:ascii="Arial" w:eastAsia="Times New Roman" w:hAnsi="Arial"/>
          <w:kern w:val="0"/>
          <w:sz w:val="20"/>
          <w:szCs w:val="20"/>
          <w:lang w:eastAsia="en-GB"/>
        </w:rPr>
        <w:t xml:space="preserve"> to maintain a rigorous, evidence-based approach across all Quality Assurance activities</w:t>
      </w:r>
      <w:r w:rsidR="000C0B0A">
        <w:rPr>
          <w:rFonts w:ascii="Arial" w:eastAsia="Times New Roman" w:hAnsi="Arial"/>
          <w:kern w:val="0"/>
          <w:sz w:val="20"/>
          <w:szCs w:val="20"/>
          <w:lang w:eastAsia="en-GB"/>
        </w:rPr>
        <w:t>:</w:t>
      </w:r>
    </w:p>
    <w:p w14:paraId="6A747276" w14:textId="34D3FF22" w:rsidR="008B1A7C" w:rsidRPr="000C0B0A" w:rsidRDefault="004C6A68" w:rsidP="00F23D44">
      <w:pPr>
        <w:pStyle w:val="ListParagraph"/>
        <w:numPr>
          <w:ilvl w:val="0"/>
          <w:numId w:val="16"/>
        </w:numPr>
        <w:suppressAutoHyphens w:val="0"/>
        <w:autoSpaceDN/>
        <w:spacing w:after="0" w:line="240" w:lineRule="auto"/>
        <w:ind w:left="714" w:right="720" w:hanging="357"/>
        <w:rPr>
          <w:rFonts w:ascii="Arial" w:eastAsia="Times New Roman" w:hAnsi="Arial"/>
          <w:kern w:val="0"/>
          <w:sz w:val="20"/>
          <w:szCs w:val="20"/>
          <w:lang w:eastAsia="en-GB"/>
        </w:rPr>
      </w:pPr>
      <w:r w:rsidRPr="000C0B0A">
        <w:rPr>
          <w:rFonts w:ascii="Arial" w:eastAsia="Times New Roman" w:hAnsi="Arial"/>
          <w:kern w:val="0"/>
          <w:sz w:val="20"/>
          <w:szCs w:val="20"/>
          <w:lang w:eastAsia="en-GB"/>
        </w:rPr>
        <w:t xml:space="preserve">The </w:t>
      </w:r>
      <w:r w:rsidR="007523AB">
        <w:rPr>
          <w:rFonts w:ascii="Arial" w:eastAsia="Times New Roman" w:hAnsi="Arial"/>
          <w:kern w:val="0"/>
          <w:sz w:val="20"/>
          <w:szCs w:val="20"/>
          <w:lang w:eastAsia="en-GB"/>
        </w:rPr>
        <w:t>Vice Principal</w:t>
      </w:r>
      <w:r w:rsidRPr="000C0B0A">
        <w:rPr>
          <w:rFonts w:ascii="Arial" w:eastAsia="Times New Roman" w:hAnsi="Arial"/>
          <w:kern w:val="0"/>
          <w:sz w:val="20"/>
          <w:szCs w:val="20"/>
          <w:lang w:eastAsia="en-GB"/>
        </w:rPr>
        <w:t xml:space="preserve"> will lead on substantiating evidence related to </w:t>
      </w:r>
      <w:r w:rsidRPr="000C0B0A">
        <w:rPr>
          <w:rFonts w:ascii="Arial" w:eastAsia="Times New Roman" w:hAnsi="Arial"/>
          <w:b/>
          <w:bCs/>
          <w:kern w:val="0"/>
          <w:sz w:val="20"/>
          <w:szCs w:val="20"/>
          <w:lang w:eastAsia="en-GB"/>
        </w:rPr>
        <w:t xml:space="preserve">curriculum, teaching, learning, assessment, and the </w:t>
      </w:r>
      <w:r w:rsidR="00114886">
        <w:rPr>
          <w:rFonts w:ascii="Arial" w:eastAsia="Times New Roman" w:hAnsi="Arial"/>
          <w:b/>
          <w:bCs/>
          <w:kern w:val="0"/>
          <w:sz w:val="20"/>
          <w:szCs w:val="20"/>
          <w:lang w:eastAsia="en-GB"/>
        </w:rPr>
        <w:t>q</w:t>
      </w:r>
      <w:r w:rsidRPr="000C0B0A">
        <w:rPr>
          <w:rFonts w:ascii="Arial" w:eastAsia="Times New Roman" w:hAnsi="Arial"/>
          <w:b/>
          <w:bCs/>
          <w:kern w:val="0"/>
          <w:sz w:val="20"/>
          <w:szCs w:val="20"/>
          <w:lang w:eastAsia="en-GB"/>
        </w:rPr>
        <w:t xml:space="preserve">uality of </w:t>
      </w:r>
      <w:r w:rsidR="00114886">
        <w:rPr>
          <w:rFonts w:ascii="Arial" w:eastAsia="Times New Roman" w:hAnsi="Arial"/>
          <w:b/>
          <w:bCs/>
          <w:kern w:val="0"/>
          <w:sz w:val="20"/>
          <w:szCs w:val="20"/>
          <w:lang w:eastAsia="en-GB"/>
        </w:rPr>
        <w:t>e</w:t>
      </w:r>
      <w:r w:rsidRPr="000C0B0A">
        <w:rPr>
          <w:rFonts w:ascii="Arial" w:eastAsia="Times New Roman" w:hAnsi="Arial"/>
          <w:b/>
          <w:bCs/>
          <w:kern w:val="0"/>
          <w:sz w:val="20"/>
          <w:szCs w:val="20"/>
          <w:lang w:eastAsia="en-GB"/>
        </w:rPr>
        <w:t>ducation impact</w:t>
      </w:r>
      <w:r w:rsidRPr="000C0B0A">
        <w:rPr>
          <w:rFonts w:ascii="Arial" w:eastAsia="Times New Roman" w:hAnsi="Arial"/>
          <w:kern w:val="0"/>
          <w:sz w:val="20"/>
          <w:szCs w:val="20"/>
          <w:lang w:eastAsia="en-GB"/>
        </w:rPr>
        <w:t xml:space="preserve"> using platforms such as Earwig, StepLab, and subject-specific portfolios.</w:t>
      </w:r>
    </w:p>
    <w:p w14:paraId="524DAF8F" w14:textId="0CAED601" w:rsidR="004C7B51" w:rsidRDefault="004C6A68" w:rsidP="00F23D44">
      <w:pPr>
        <w:pStyle w:val="ListParagraph"/>
        <w:numPr>
          <w:ilvl w:val="0"/>
          <w:numId w:val="16"/>
        </w:numPr>
        <w:suppressAutoHyphens w:val="0"/>
        <w:autoSpaceDN/>
        <w:spacing w:beforeAutospacing="1" w:after="100" w:afterAutospacing="1" w:line="240" w:lineRule="auto"/>
        <w:ind w:right="720"/>
        <w:rPr>
          <w:rFonts w:ascii="Arial" w:eastAsia="Times New Roman" w:hAnsi="Arial"/>
          <w:kern w:val="0"/>
          <w:sz w:val="20"/>
          <w:szCs w:val="20"/>
          <w:lang w:eastAsia="en-GB"/>
        </w:rPr>
      </w:pPr>
      <w:r w:rsidRPr="000C0B0A">
        <w:rPr>
          <w:rFonts w:ascii="Arial" w:eastAsia="Times New Roman" w:hAnsi="Arial"/>
          <w:kern w:val="0"/>
          <w:sz w:val="20"/>
          <w:szCs w:val="20"/>
          <w:lang w:eastAsia="en-GB"/>
        </w:rPr>
        <w:t xml:space="preserve">The Senior </w:t>
      </w:r>
      <w:r w:rsidR="00BB4791" w:rsidRPr="000C0B0A">
        <w:rPr>
          <w:rFonts w:ascii="Arial" w:eastAsia="Times New Roman" w:hAnsi="Arial"/>
          <w:kern w:val="0"/>
          <w:sz w:val="20"/>
          <w:szCs w:val="20"/>
          <w:lang w:eastAsia="en-GB"/>
        </w:rPr>
        <w:t>Vice Principal</w:t>
      </w:r>
      <w:r w:rsidRPr="000C0B0A">
        <w:rPr>
          <w:rFonts w:ascii="Arial" w:eastAsia="Times New Roman" w:hAnsi="Arial"/>
          <w:kern w:val="0"/>
          <w:sz w:val="20"/>
          <w:szCs w:val="20"/>
          <w:lang w:eastAsia="en-GB"/>
        </w:rPr>
        <w:t xml:space="preserve"> will retain strategic responsibility for substantiating evidence related to </w:t>
      </w:r>
      <w:r w:rsidRPr="000C0B0A">
        <w:rPr>
          <w:rFonts w:ascii="Arial" w:eastAsia="Times New Roman" w:hAnsi="Arial"/>
          <w:b/>
          <w:bCs/>
          <w:kern w:val="0"/>
          <w:sz w:val="20"/>
          <w:szCs w:val="20"/>
          <w:lang w:eastAsia="en-GB"/>
        </w:rPr>
        <w:t>behaviour and attitudes, student attendance, health and safety, and safeguarding systems</w:t>
      </w:r>
      <w:r w:rsidRPr="000C0B0A">
        <w:rPr>
          <w:rFonts w:ascii="Arial" w:eastAsia="Times New Roman" w:hAnsi="Arial"/>
          <w:kern w:val="0"/>
          <w:sz w:val="20"/>
          <w:szCs w:val="20"/>
          <w:lang w:eastAsia="en-GB"/>
        </w:rPr>
        <w:t xml:space="preserve">, using platforms including the </w:t>
      </w:r>
      <w:r w:rsidR="00EE1CE6">
        <w:rPr>
          <w:rFonts w:ascii="Arial" w:eastAsia="Times New Roman" w:hAnsi="Arial"/>
          <w:kern w:val="0"/>
          <w:sz w:val="20"/>
          <w:szCs w:val="20"/>
          <w:lang w:eastAsia="en-GB"/>
        </w:rPr>
        <w:t>BehaviourWatch (</w:t>
      </w:r>
      <w:r w:rsidR="004C7B51">
        <w:rPr>
          <w:rFonts w:ascii="Arial" w:eastAsia="Times New Roman" w:hAnsi="Arial"/>
          <w:kern w:val="0"/>
          <w:sz w:val="20"/>
          <w:szCs w:val="20"/>
          <w:lang w:eastAsia="en-GB"/>
        </w:rPr>
        <w:t>BW</w:t>
      </w:r>
      <w:r w:rsidR="00EE1CE6">
        <w:rPr>
          <w:rFonts w:ascii="Arial" w:eastAsia="Times New Roman" w:hAnsi="Arial"/>
          <w:kern w:val="0"/>
          <w:sz w:val="20"/>
          <w:szCs w:val="20"/>
          <w:lang w:eastAsia="en-GB"/>
        </w:rPr>
        <w:t>)</w:t>
      </w:r>
      <w:r w:rsidR="004C7B51">
        <w:rPr>
          <w:rFonts w:ascii="Arial" w:eastAsia="Times New Roman" w:hAnsi="Arial"/>
          <w:kern w:val="0"/>
          <w:sz w:val="20"/>
          <w:szCs w:val="20"/>
          <w:lang w:eastAsia="en-GB"/>
        </w:rPr>
        <w:t xml:space="preserve">, </w:t>
      </w:r>
      <w:r w:rsidR="00EE1CE6">
        <w:rPr>
          <w:rFonts w:ascii="Arial" w:eastAsia="Times New Roman" w:hAnsi="Arial"/>
          <w:kern w:val="0"/>
          <w:sz w:val="20"/>
          <w:szCs w:val="20"/>
          <w:lang w:eastAsia="en-GB"/>
        </w:rPr>
        <w:t>Behaviour for Learning (</w:t>
      </w:r>
      <w:r w:rsidRPr="000C0B0A">
        <w:rPr>
          <w:rFonts w:ascii="Arial" w:eastAsia="Times New Roman" w:hAnsi="Arial"/>
          <w:kern w:val="0"/>
          <w:sz w:val="20"/>
          <w:szCs w:val="20"/>
          <w:lang w:eastAsia="en-GB"/>
        </w:rPr>
        <w:t>BfL</w:t>
      </w:r>
      <w:r w:rsidR="00EE1CE6">
        <w:rPr>
          <w:rFonts w:ascii="Arial" w:eastAsia="Times New Roman" w:hAnsi="Arial"/>
          <w:kern w:val="0"/>
          <w:sz w:val="20"/>
          <w:szCs w:val="20"/>
          <w:lang w:eastAsia="en-GB"/>
        </w:rPr>
        <w:t>)</w:t>
      </w:r>
      <w:r w:rsidRPr="000C0B0A">
        <w:rPr>
          <w:rFonts w:ascii="Arial" w:eastAsia="Times New Roman" w:hAnsi="Arial"/>
          <w:kern w:val="0"/>
          <w:sz w:val="20"/>
          <w:szCs w:val="20"/>
          <w:lang w:eastAsia="en-GB"/>
        </w:rPr>
        <w:t xml:space="preserve">Tracker, </w:t>
      </w:r>
      <w:r w:rsidR="00EE1CE6">
        <w:rPr>
          <w:rFonts w:ascii="Arial" w:eastAsia="Times New Roman" w:hAnsi="Arial"/>
          <w:kern w:val="0"/>
          <w:sz w:val="20"/>
          <w:szCs w:val="20"/>
          <w:lang w:eastAsia="en-GB"/>
        </w:rPr>
        <w:t>Positive Behaviour Suppo</w:t>
      </w:r>
      <w:r w:rsidR="002862AC">
        <w:rPr>
          <w:rFonts w:ascii="Arial" w:eastAsia="Times New Roman" w:hAnsi="Arial"/>
          <w:kern w:val="0"/>
          <w:sz w:val="20"/>
          <w:szCs w:val="20"/>
          <w:lang w:eastAsia="en-GB"/>
        </w:rPr>
        <w:t>rt (</w:t>
      </w:r>
      <w:r w:rsidRPr="000C0B0A">
        <w:rPr>
          <w:rFonts w:ascii="Arial" w:eastAsia="Times New Roman" w:hAnsi="Arial"/>
          <w:kern w:val="0"/>
          <w:sz w:val="20"/>
          <w:szCs w:val="20"/>
          <w:lang w:eastAsia="en-GB"/>
        </w:rPr>
        <w:t>PBS</w:t>
      </w:r>
      <w:r w:rsidR="002862AC">
        <w:rPr>
          <w:rFonts w:ascii="Arial" w:eastAsia="Times New Roman" w:hAnsi="Arial"/>
          <w:kern w:val="0"/>
          <w:sz w:val="20"/>
          <w:szCs w:val="20"/>
          <w:lang w:eastAsia="en-GB"/>
        </w:rPr>
        <w:t>)</w:t>
      </w:r>
      <w:r w:rsidRPr="000C0B0A">
        <w:rPr>
          <w:rFonts w:ascii="Arial" w:eastAsia="Times New Roman" w:hAnsi="Arial"/>
          <w:kern w:val="0"/>
          <w:sz w:val="20"/>
          <w:szCs w:val="20"/>
          <w:lang w:eastAsia="en-GB"/>
        </w:rPr>
        <w:t xml:space="preserve"> Logs, Provision Mapping, MyConcern, and </w:t>
      </w:r>
      <w:r w:rsidR="002862AC">
        <w:rPr>
          <w:rFonts w:ascii="Arial" w:eastAsia="Times New Roman" w:hAnsi="Arial"/>
          <w:kern w:val="0"/>
          <w:sz w:val="20"/>
          <w:szCs w:val="20"/>
          <w:lang w:eastAsia="en-GB"/>
        </w:rPr>
        <w:t>Health and Safety (</w:t>
      </w:r>
      <w:r w:rsidRPr="000C0B0A">
        <w:rPr>
          <w:rFonts w:ascii="Arial" w:eastAsia="Times New Roman" w:hAnsi="Arial"/>
          <w:kern w:val="0"/>
          <w:sz w:val="20"/>
          <w:szCs w:val="20"/>
          <w:lang w:eastAsia="en-GB"/>
        </w:rPr>
        <w:t>H&amp;S</w:t>
      </w:r>
      <w:r w:rsidR="002862AC">
        <w:rPr>
          <w:rFonts w:ascii="Arial" w:eastAsia="Times New Roman" w:hAnsi="Arial"/>
          <w:kern w:val="0"/>
          <w:sz w:val="20"/>
          <w:szCs w:val="20"/>
          <w:lang w:eastAsia="en-GB"/>
        </w:rPr>
        <w:t>)</w:t>
      </w:r>
      <w:r w:rsidRPr="000C0B0A">
        <w:rPr>
          <w:rFonts w:ascii="Arial" w:eastAsia="Times New Roman" w:hAnsi="Arial"/>
          <w:kern w:val="0"/>
          <w:sz w:val="20"/>
          <w:szCs w:val="20"/>
          <w:lang w:eastAsia="en-GB"/>
        </w:rPr>
        <w:t xml:space="preserve"> compliance logs.</w:t>
      </w:r>
    </w:p>
    <w:p w14:paraId="1A79AABF" w14:textId="685BCB55" w:rsidR="001E06A3" w:rsidRDefault="004C6A68" w:rsidP="00F23D44">
      <w:pPr>
        <w:pStyle w:val="ListParagraph"/>
        <w:numPr>
          <w:ilvl w:val="0"/>
          <w:numId w:val="16"/>
        </w:numPr>
        <w:suppressAutoHyphens w:val="0"/>
        <w:autoSpaceDN/>
        <w:spacing w:beforeAutospacing="1" w:after="100" w:afterAutospacing="1" w:line="240" w:lineRule="auto"/>
        <w:ind w:right="720"/>
        <w:rPr>
          <w:rFonts w:ascii="Arial" w:eastAsia="Times New Roman" w:hAnsi="Arial"/>
          <w:kern w:val="0"/>
          <w:sz w:val="20"/>
          <w:szCs w:val="20"/>
          <w:lang w:eastAsia="en-GB"/>
        </w:rPr>
      </w:pPr>
      <w:r w:rsidRPr="004C7B51">
        <w:rPr>
          <w:rFonts w:ascii="Arial" w:eastAsia="Times New Roman" w:hAnsi="Arial"/>
          <w:kern w:val="0"/>
          <w:sz w:val="20"/>
          <w:szCs w:val="20"/>
          <w:lang w:eastAsia="en-GB"/>
        </w:rPr>
        <w:lastRenderedPageBreak/>
        <w:t>Collaborative alignment will ensure that findings across both domains (Quality of Education and Behaviour/Attitudes</w:t>
      </w:r>
      <w:r w:rsidR="001D1280">
        <w:rPr>
          <w:rFonts w:ascii="Arial" w:eastAsia="Times New Roman" w:hAnsi="Arial"/>
          <w:kern w:val="0"/>
          <w:sz w:val="20"/>
          <w:szCs w:val="20"/>
          <w:lang w:eastAsia="en-GB"/>
        </w:rPr>
        <w:t xml:space="preserve"> and Personal Development</w:t>
      </w:r>
      <w:r w:rsidRPr="004C7B51">
        <w:rPr>
          <w:rFonts w:ascii="Arial" w:eastAsia="Times New Roman" w:hAnsi="Arial"/>
          <w:kern w:val="0"/>
          <w:sz w:val="20"/>
          <w:szCs w:val="20"/>
          <w:lang w:eastAsia="en-GB"/>
        </w:rPr>
        <w:t>) are triangulated to support whole-school improvement planning and self-evaluation.</w:t>
      </w:r>
    </w:p>
    <w:p w14:paraId="1E4FE5FB" w14:textId="6514B60B" w:rsidR="0093369B" w:rsidRPr="004C7B51" w:rsidRDefault="0093369B" w:rsidP="00F23D44">
      <w:pPr>
        <w:pStyle w:val="ListParagraph"/>
        <w:numPr>
          <w:ilvl w:val="0"/>
          <w:numId w:val="16"/>
        </w:numPr>
        <w:suppressAutoHyphens w:val="0"/>
        <w:autoSpaceDN/>
        <w:spacing w:beforeAutospacing="1" w:after="100" w:afterAutospacing="1" w:line="240" w:lineRule="auto"/>
        <w:ind w:right="720"/>
        <w:rPr>
          <w:rFonts w:ascii="Arial" w:eastAsia="Times New Roman" w:hAnsi="Arial"/>
          <w:kern w:val="0"/>
          <w:sz w:val="20"/>
          <w:szCs w:val="20"/>
          <w:lang w:eastAsia="en-GB"/>
        </w:rPr>
      </w:pPr>
      <w:r w:rsidRPr="0093369B">
        <w:rPr>
          <w:rFonts w:ascii="Arial" w:eastAsia="Times New Roman" w:hAnsi="Arial"/>
          <w:kern w:val="0"/>
          <w:sz w:val="20"/>
          <w:szCs w:val="20"/>
          <w:lang w:eastAsia="en-GB"/>
        </w:rPr>
        <w:t>Appraisal responsibilities are allocated by the Principal in line with CPA’s appraisal policy; the Vice Principal appraises colleagues within the Quality of Education portfolio whom they line-manage, and the Senior Vice Principal retains appraisal responsibility for roles allocated within the operational/whole-school portfolio, as delegated.</w:t>
      </w:r>
    </w:p>
    <w:p w14:paraId="489819E2" w14:textId="77777777" w:rsidR="00C84E3B" w:rsidRPr="005A1ECE" w:rsidRDefault="00C84E3B" w:rsidP="00C84E3B">
      <w:pPr>
        <w:spacing w:after="60"/>
        <w:rPr>
          <w:rFonts w:ascii="Arial" w:hAnsi="Arial"/>
          <w:b/>
          <w:bCs/>
          <w:sz w:val="20"/>
          <w:szCs w:val="20"/>
        </w:rPr>
      </w:pPr>
      <w:r w:rsidRPr="005A1ECE">
        <w:rPr>
          <w:rFonts w:ascii="Arial" w:hAnsi="Arial"/>
          <w:b/>
          <w:bCs/>
          <w:sz w:val="20"/>
          <w:szCs w:val="20"/>
        </w:rPr>
        <w:t>Required Leadership Behaviours at Charlton Park Academy</w:t>
      </w:r>
      <w:r>
        <w:rPr>
          <w:rFonts w:ascii="Arial" w:hAnsi="Arial"/>
          <w:b/>
          <w:bCs/>
          <w:sz w:val="20"/>
          <w:szCs w:val="20"/>
        </w:rPr>
        <w:t xml:space="preserve"> Trust</w:t>
      </w:r>
    </w:p>
    <w:p w14:paraId="0E25CB4C" w14:textId="5860D44D" w:rsidR="0016329A" w:rsidRDefault="0016329A" w:rsidP="00154FE3">
      <w:pPr>
        <w:spacing w:after="0"/>
        <w:rPr>
          <w:rFonts w:ascii="Arial" w:hAnsi="Arial"/>
          <w:sz w:val="20"/>
          <w:szCs w:val="20"/>
        </w:rPr>
      </w:pPr>
      <w:r w:rsidRPr="72FE9E0E">
        <w:rPr>
          <w:rFonts w:ascii="Arial" w:hAnsi="Arial"/>
          <w:sz w:val="20"/>
          <w:szCs w:val="20"/>
        </w:rPr>
        <w:t xml:space="preserve">As part of the leadership </w:t>
      </w:r>
      <w:r w:rsidR="2E41CD4F" w:rsidRPr="72FE9E0E">
        <w:rPr>
          <w:rFonts w:ascii="Arial" w:hAnsi="Arial"/>
          <w:sz w:val="20"/>
          <w:szCs w:val="20"/>
        </w:rPr>
        <w:t>team,</w:t>
      </w:r>
      <w:r w:rsidRPr="72FE9E0E">
        <w:rPr>
          <w:rFonts w:ascii="Arial" w:hAnsi="Arial"/>
          <w:sz w:val="20"/>
          <w:szCs w:val="20"/>
        </w:rPr>
        <w:t xml:space="preserve"> it is important that the </w:t>
      </w:r>
      <w:r w:rsidR="007523AB">
        <w:rPr>
          <w:rFonts w:ascii="Arial" w:hAnsi="Arial"/>
          <w:sz w:val="20"/>
          <w:szCs w:val="20"/>
        </w:rPr>
        <w:t>Vice Principal</w:t>
      </w:r>
      <w:r w:rsidR="009B6897">
        <w:rPr>
          <w:rFonts w:ascii="Arial" w:hAnsi="Arial"/>
          <w:sz w:val="20"/>
          <w:szCs w:val="20"/>
        </w:rPr>
        <w:t>: Quality of Education, Teaching, Learning and Assessment</w:t>
      </w:r>
      <w:r w:rsidR="00531310" w:rsidRPr="00531310">
        <w:rPr>
          <w:rFonts w:ascii="Arial" w:hAnsi="Arial"/>
          <w:sz w:val="20"/>
          <w:szCs w:val="20"/>
        </w:rPr>
        <w:t xml:space="preserve"> </w:t>
      </w:r>
      <w:r w:rsidR="2310035A" w:rsidRPr="72FE9E0E">
        <w:rPr>
          <w:rFonts w:ascii="Arial" w:hAnsi="Arial"/>
          <w:sz w:val="20"/>
          <w:szCs w:val="20"/>
        </w:rPr>
        <w:t>demonstrates</w:t>
      </w:r>
      <w:r w:rsidRPr="72FE9E0E">
        <w:rPr>
          <w:rFonts w:ascii="Arial" w:hAnsi="Arial"/>
          <w:sz w:val="20"/>
          <w:szCs w:val="20"/>
        </w:rPr>
        <w:t xml:space="preserve"> very well the ability to both </w:t>
      </w:r>
      <w:r w:rsidRPr="72FE9E0E">
        <w:rPr>
          <w:rFonts w:ascii="Arial" w:hAnsi="Arial"/>
          <w:b/>
          <w:bCs/>
          <w:sz w:val="20"/>
          <w:szCs w:val="20"/>
        </w:rPr>
        <w:t>lead</w:t>
      </w:r>
      <w:r w:rsidRPr="72FE9E0E">
        <w:rPr>
          <w:rFonts w:ascii="Arial" w:hAnsi="Arial"/>
          <w:sz w:val="20"/>
          <w:szCs w:val="20"/>
        </w:rPr>
        <w:t xml:space="preserve"> and </w:t>
      </w:r>
      <w:r w:rsidRPr="72FE9E0E">
        <w:rPr>
          <w:rFonts w:ascii="Arial" w:hAnsi="Arial"/>
          <w:b/>
          <w:bCs/>
          <w:sz w:val="20"/>
          <w:szCs w:val="20"/>
        </w:rPr>
        <w:t>manage</w:t>
      </w:r>
      <w:r w:rsidRPr="72FE9E0E">
        <w:rPr>
          <w:rFonts w:ascii="Arial" w:hAnsi="Arial"/>
          <w:sz w:val="20"/>
          <w:szCs w:val="20"/>
        </w:rPr>
        <w:t xml:space="preserve">.  Together they establish a climate for learning that successfully ensures a constantly improving school.  </w:t>
      </w:r>
    </w:p>
    <w:p w14:paraId="5AF4CE11" w14:textId="77777777" w:rsidR="00F44BCD" w:rsidRDefault="00F44BCD" w:rsidP="00154FE3">
      <w:pPr>
        <w:spacing w:after="0"/>
        <w:rPr>
          <w:rFonts w:ascii="Arial" w:hAnsi="Arial"/>
          <w:sz w:val="20"/>
          <w:szCs w:val="20"/>
        </w:rPr>
      </w:pPr>
    </w:p>
    <w:p w14:paraId="7C924980" w14:textId="77777777" w:rsidR="00F44BCD" w:rsidRPr="001B16B7" w:rsidRDefault="00F44BCD" w:rsidP="00F44BCD">
      <w:pPr>
        <w:spacing w:after="0"/>
        <w:rPr>
          <w:rFonts w:ascii="Arial" w:hAnsi="Arial"/>
          <w:sz w:val="20"/>
          <w:szCs w:val="20"/>
        </w:rPr>
      </w:pPr>
      <w:r w:rsidRPr="00571874">
        <w:rPr>
          <w:rFonts w:ascii="Arial" w:hAnsi="Arial"/>
          <w:color w:val="0B0C0C"/>
          <w:sz w:val="20"/>
          <w:szCs w:val="20"/>
        </w:rPr>
        <w:t xml:space="preserve">All </w:t>
      </w:r>
      <w:r>
        <w:rPr>
          <w:rFonts w:ascii="Arial" w:hAnsi="Arial"/>
          <w:color w:val="0B0C0C"/>
          <w:sz w:val="20"/>
          <w:szCs w:val="20"/>
        </w:rPr>
        <w:t>l</w:t>
      </w:r>
      <w:r w:rsidRPr="00571874">
        <w:rPr>
          <w:rFonts w:ascii="Arial" w:hAnsi="Arial"/>
          <w:color w:val="0B0C0C"/>
          <w:sz w:val="20"/>
          <w:szCs w:val="20"/>
        </w:rPr>
        <w:t>eaders are required to uphold and demonstrate the </w:t>
      </w:r>
      <w:hyperlink r:id="rId12" w:history="1">
        <w:r w:rsidRPr="00571874">
          <w:rPr>
            <w:rStyle w:val="Hyperlink"/>
            <w:rFonts w:ascii="Arial" w:hAnsi="Arial"/>
            <w:color w:val="1D70B8"/>
            <w:sz w:val="20"/>
            <w:szCs w:val="20"/>
          </w:rPr>
          <w:t>Seven Principles of Public Life</w:t>
        </w:r>
      </w:hyperlink>
      <w:r w:rsidRPr="00571874">
        <w:rPr>
          <w:rFonts w:ascii="Arial" w:hAnsi="Arial"/>
          <w:color w:val="0B0C0C"/>
          <w:sz w:val="20"/>
          <w:szCs w:val="20"/>
        </w:rPr>
        <w:t> at all times. Known as the Nolan principles, these form the basis of the ethical standards expected of public office holders:</w:t>
      </w:r>
    </w:p>
    <w:p w14:paraId="131A9FD9"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selflessness</w:t>
      </w:r>
    </w:p>
    <w:p w14:paraId="7F73147B"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integrity</w:t>
      </w:r>
    </w:p>
    <w:p w14:paraId="7CE5ABEA"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objectivity</w:t>
      </w:r>
    </w:p>
    <w:p w14:paraId="12012C51"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accountability</w:t>
      </w:r>
    </w:p>
    <w:p w14:paraId="520DE017"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openness</w:t>
      </w:r>
    </w:p>
    <w:p w14:paraId="795AA2D3"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honesty</w:t>
      </w:r>
    </w:p>
    <w:p w14:paraId="25257C01" w14:textId="77777777" w:rsidR="00F44BCD" w:rsidRPr="00571874" w:rsidRDefault="00F44BCD" w:rsidP="00F23D44">
      <w:pPr>
        <w:numPr>
          <w:ilvl w:val="0"/>
          <w:numId w:val="5"/>
        </w:numPr>
        <w:shd w:val="clear" w:color="auto" w:fill="FFFFFF"/>
        <w:suppressAutoHyphens w:val="0"/>
        <w:autoSpaceDN/>
        <w:spacing w:after="0" w:line="240" w:lineRule="auto"/>
        <w:ind w:left="1015" w:hanging="357"/>
        <w:rPr>
          <w:rFonts w:ascii="Arial" w:hAnsi="Arial"/>
          <w:color w:val="0B0C0C"/>
          <w:sz w:val="20"/>
          <w:szCs w:val="20"/>
        </w:rPr>
      </w:pPr>
      <w:r w:rsidRPr="00571874">
        <w:rPr>
          <w:rFonts w:ascii="Arial" w:hAnsi="Arial"/>
          <w:color w:val="0B0C0C"/>
          <w:sz w:val="20"/>
          <w:szCs w:val="20"/>
        </w:rPr>
        <w:t>leadership</w:t>
      </w:r>
    </w:p>
    <w:p w14:paraId="2A12F5E0" w14:textId="77777777" w:rsidR="00F44BCD" w:rsidRDefault="00F44BCD" w:rsidP="00F44BCD">
      <w:pPr>
        <w:pStyle w:val="NormalWeb"/>
        <w:shd w:val="clear" w:color="auto" w:fill="FFFFFF"/>
        <w:spacing w:before="0" w:beforeAutospacing="0" w:after="0" w:afterAutospacing="0"/>
        <w:rPr>
          <w:rFonts w:ascii="Arial" w:hAnsi="Arial" w:cs="Arial"/>
          <w:color w:val="0B0C0C"/>
          <w:sz w:val="20"/>
          <w:szCs w:val="20"/>
        </w:rPr>
      </w:pPr>
    </w:p>
    <w:p w14:paraId="346F5F1A" w14:textId="77777777" w:rsidR="00F44BCD" w:rsidRPr="00571874" w:rsidRDefault="00F44BCD" w:rsidP="00F44BCD">
      <w:pPr>
        <w:pStyle w:val="NormalWeb"/>
        <w:shd w:val="clear" w:color="auto" w:fill="FFFFFF"/>
        <w:spacing w:before="0" w:beforeAutospacing="0" w:after="0" w:afterAutospacing="0"/>
        <w:rPr>
          <w:rFonts w:ascii="Arial" w:hAnsi="Arial" w:cs="Arial"/>
          <w:color w:val="0B0C0C"/>
          <w:sz w:val="20"/>
          <w:szCs w:val="20"/>
        </w:rPr>
      </w:pPr>
      <w:r w:rsidRPr="00571874">
        <w:rPr>
          <w:rFonts w:ascii="Arial" w:hAnsi="Arial" w:cs="Arial"/>
          <w:color w:val="0B0C0C"/>
          <w:sz w:val="20"/>
          <w:szCs w:val="20"/>
        </w:rPr>
        <w:t xml:space="preserve">Both within and outside school, </w:t>
      </w:r>
      <w:r>
        <w:rPr>
          <w:rFonts w:ascii="Arial" w:hAnsi="Arial" w:cs="Arial"/>
          <w:color w:val="0B0C0C"/>
          <w:sz w:val="20"/>
          <w:szCs w:val="20"/>
        </w:rPr>
        <w:t>leaders</w:t>
      </w:r>
      <w:r w:rsidRPr="00571874">
        <w:rPr>
          <w:rFonts w:ascii="Arial" w:hAnsi="Arial" w:cs="Arial"/>
          <w:color w:val="0B0C0C"/>
          <w:sz w:val="20"/>
          <w:szCs w:val="20"/>
        </w:rPr>
        <w:t>:</w:t>
      </w:r>
    </w:p>
    <w:p w14:paraId="2FA04249"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build relationships rooted in mutual respect, and at all times observe proper boundaries appropriate to their professional position</w:t>
      </w:r>
    </w:p>
    <w:p w14:paraId="321BBC31"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show tolerance of and respect for the rights of others, recognising differences and respecting cultural diversity within contemporary Britain</w:t>
      </w:r>
    </w:p>
    <w:p w14:paraId="6D0F7D30"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uphold fundamental British value, including democracy, the rule of law, individual liberty and mutual respect, and tolerance of those with different faiths and beliefs</w:t>
      </w:r>
    </w:p>
    <w:p w14:paraId="06428F08"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ensure that personal beliefs are not expressed in ways which exploit their position, pupils’ vulnerability or might lead pupils to break the law</w:t>
      </w:r>
    </w:p>
    <w:p w14:paraId="4275CB4C"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serve in the best interests of the school’s pupils</w:t>
      </w:r>
    </w:p>
    <w:p w14:paraId="3C04EE96"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conduct themselves in a manner compatible with their influential position in society by behaving ethically, fulfilling their professional responsibilities and modelling the behaviour of a good citizen</w:t>
      </w:r>
    </w:p>
    <w:p w14:paraId="2441D160"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uphold their obligation to give account and accept responsibility</w:t>
      </w:r>
    </w:p>
    <w:p w14:paraId="0C0A2466"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know, understand, and act within the statutory frameworks which set out their professional duties and responsibilities</w:t>
      </w:r>
    </w:p>
    <w:p w14:paraId="7C230C55"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take responsibility for their own continued professional development, engaging critically with educational research</w:t>
      </w:r>
    </w:p>
    <w:p w14:paraId="679D0A51" w14:textId="77777777" w:rsidR="00F44BCD" w:rsidRPr="00571874" w:rsidRDefault="00F44BCD" w:rsidP="00F23D44">
      <w:pPr>
        <w:numPr>
          <w:ilvl w:val="0"/>
          <w:numId w:val="6"/>
        </w:numPr>
        <w:shd w:val="clear" w:color="auto" w:fill="FFFFFF"/>
        <w:suppressAutoHyphens w:val="0"/>
        <w:autoSpaceDN/>
        <w:spacing w:after="75" w:line="240" w:lineRule="auto"/>
        <w:ind w:left="426"/>
        <w:rPr>
          <w:rFonts w:ascii="Arial" w:hAnsi="Arial"/>
          <w:color w:val="0B0C0C"/>
          <w:sz w:val="20"/>
          <w:szCs w:val="20"/>
        </w:rPr>
      </w:pPr>
      <w:r w:rsidRPr="00571874">
        <w:rPr>
          <w:rFonts w:ascii="Arial" w:hAnsi="Arial"/>
          <w:color w:val="0B0C0C"/>
          <w:sz w:val="20"/>
          <w:szCs w:val="20"/>
        </w:rPr>
        <w:t>make a positive contribution to the wider education system</w:t>
      </w:r>
    </w:p>
    <w:p w14:paraId="0EA1C5EE" w14:textId="77777777" w:rsidR="002B5A97" w:rsidRDefault="002B5A97" w:rsidP="004B64DB">
      <w:pPr>
        <w:spacing w:before="60" w:after="0"/>
        <w:rPr>
          <w:rFonts w:ascii="Arial" w:hAnsi="Arial"/>
          <w:sz w:val="20"/>
          <w:szCs w:val="20"/>
        </w:rPr>
      </w:pPr>
    </w:p>
    <w:p w14:paraId="6F3302A4" w14:textId="77777777" w:rsidR="00FA4F7B" w:rsidRDefault="00FA4F7B" w:rsidP="00FA4F7B">
      <w:pPr>
        <w:spacing w:before="60" w:after="0"/>
        <w:rPr>
          <w:rFonts w:ascii="Arial" w:hAnsi="Arial"/>
          <w:sz w:val="20"/>
          <w:szCs w:val="20"/>
        </w:rPr>
      </w:pPr>
      <w:r>
        <w:rPr>
          <w:rFonts w:ascii="Arial" w:hAnsi="Arial"/>
          <w:sz w:val="20"/>
          <w:szCs w:val="20"/>
        </w:rPr>
        <w:t xml:space="preserve">All school leaders, including UPS and TLR postholders are expected to meet the standards outlined within </w:t>
      </w:r>
      <w:r w:rsidRPr="009B118B">
        <w:rPr>
          <w:rFonts w:ascii="Arial" w:hAnsi="Arial"/>
          <w:sz w:val="20"/>
          <w:szCs w:val="20"/>
        </w:rPr>
        <w:t xml:space="preserve">the </w:t>
      </w:r>
    </w:p>
    <w:p w14:paraId="12F93CDA" w14:textId="77777777" w:rsidR="00FA4F7B" w:rsidRDefault="00FA4F7B" w:rsidP="00F23D44">
      <w:pPr>
        <w:pStyle w:val="ListParagraph"/>
        <w:numPr>
          <w:ilvl w:val="0"/>
          <w:numId w:val="7"/>
        </w:numPr>
        <w:spacing w:before="60" w:after="0"/>
        <w:rPr>
          <w:rFonts w:ascii="Arial" w:hAnsi="Arial"/>
          <w:sz w:val="20"/>
          <w:szCs w:val="20"/>
        </w:rPr>
      </w:pPr>
      <w:hyperlink r:id="rId13" w:history="1">
        <w:r w:rsidRPr="005A4613">
          <w:rPr>
            <w:rStyle w:val="Hyperlink"/>
            <w:rFonts w:ascii="Arial" w:hAnsi="Arial"/>
            <w:sz w:val="20"/>
            <w:szCs w:val="20"/>
          </w:rPr>
          <w:t>The Teaching Standards</w:t>
        </w:r>
      </w:hyperlink>
      <w:r w:rsidRPr="005A4613">
        <w:rPr>
          <w:rFonts w:ascii="Arial" w:hAnsi="Arial"/>
          <w:sz w:val="20"/>
          <w:szCs w:val="20"/>
        </w:rPr>
        <w:t xml:space="preserve"> </w:t>
      </w:r>
    </w:p>
    <w:p w14:paraId="7EA020A1" w14:textId="77777777" w:rsidR="00FA4F7B" w:rsidRDefault="00FA4F7B" w:rsidP="00F23D44">
      <w:pPr>
        <w:pStyle w:val="ListParagraph"/>
        <w:numPr>
          <w:ilvl w:val="0"/>
          <w:numId w:val="7"/>
        </w:numPr>
        <w:spacing w:before="60" w:after="0"/>
        <w:rPr>
          <w:rFonts w:ascii="Arial" w:hAnsi="Arial"/>
          <w:sz w:val="20"/>
          <w:szCs w:val="20"/>
        </w:rPr>
      </w:pPr>
      <w:hyperlink r:id="rId14" w:history="1">
        <w:r w:rsidRPr="00EB3609">
          <w:rPr>
            <w:rStyle w:val="Hyperlink"/>
            <w:rFonts w:ascii="Arial" w:hAnsi="Arial"/>
            <w:sz w:val="20"/>
            <w:szCs w:val="20"/>
          </w:rPr>
          <w:t>School teachers’ pay and conditions document 2023 (publishing.service.gov.uk)</w:t>
        </w:r>
      </w:hyperlink>
    </w:p>
    <w:p w14:paraId="6010AB7C" w14:textId="77777777" w:rsidR="00FA4F7B" w:rsidRDefault="00FA4F7B" w:rsidP="00F23D44">
      <w:pPr>
        <w:pStyle w:val="ListParagraph"/>
        <w:numPr>
          <w:ilvl w:val="0"/>
          <w:numId w:val="7"/>
        </w:numPr>
        <w:spacing w:before="60" w:after="0"/>
        <w:rPr>
          <w:rFonts w:ascii="Arial" w:hAnsi="Arial"/>
          <w:sz w:val="20"/>
          <w:szCs w:val="20"/>
        </w:rPr>
      </w:pPr>
      <w:hyperlink r:id="rId15" w:history="1">
        <w:r w:rsidRPr="005A4613">
          <w:rPr>
            <w:rStyle w:val="Hyperlink"/>
            <w:rFonts w:ascii="Arial" w:hAnsi="Arial"/>
            <w:sz w:val="20"/>
            <w:szCs w:val="20"/>
          </w:rPr>
          <w:t>National Standards -NPQ_Leading Teaching</w:t>
        </w:r>
      </w:hyperlink>
      <w:r w:rsidRPr="005A4613">
        <w:rPr>
          <w:rFonts w:ascii="Arial" w:hAnsi="Arial"/>
          <w:sz w:val="20"/>
          <w:szCs w:val="20"/>
        </w:rPr>
        <w:t xml:space="preserve"> </w:t>
      </w:r>
    </w:p>
    <w:p w14:paraId="7A8F9C92" w14:textId="77777777" w:rsidR="00FA4F7B" w:rsidRDefault="00FA4F7B" w:rsidP="00F23D44">
      <w:pPr>
        <w:pStyle w:val="ListParagraph"/>
        <w:numPr>
          <w:ilvl w:val="0"/>
          <w:numId w:val="7"/>
        </w:numPr>
        <w:spacing w:before="60" w:after="0"/>
        <w:rPr>
          <w:rFonts w:ascii="Arial" w:hAnsi="Arial"/>
          <w:sz w:val="20"/>
          <w:szCs w:val="20"/>
        </w:rPr>
      </w:pPr>
      <w:hyperlink r:id="rId16" w:history="1">
        <w:r w:rsidRPr="005A4613">
          <w:rPr>
            <w:rStyle w:val="Hyperlink"/>
            <w:rFonts w:ascii="Arial" w:hAnsi="Arial"/>
            <w:sz w:val="20"/>
            <w:szCs w:val="20"/>
          </w:rPr>
          <w:t>Chartered-Teacher-Leadership-Principles</w:t>
        </w:r>
      </w:hyperlink>
      <w:r w:rsidRPr="005A4613">
        <w:rPr>
          <w:rFonts w:ascii="Arial" w:hAnsi="Arial"/>
          <w:sz w:val="20"/>
          <w:szCs w:val="20"/>
        </w:rPr>
        <w:t xml:space="preserve">. </w:t>
      </w:r>
    </w:p>
    <w:p w14:paraId="727675C9" w14:textId="77777777" w:rsidR="00FA4F7B" w:rsidRDefault="00FA4F7B" w:rsidP="00FA4F7B">
      <w:pPr>
        <w:spacing w:before="60" w:after="0"/>
        <w:rPr>
          <w:rFonts w:ascii="Arial" w:hAnsi="Arial"/>
          <w:b/>
          <w:bCs/>
          <w:sz w:val="20"/>
          <w:szCs w:val="20"/>
        </w:rPr>
      </w:pPr>
    </w:p>
    <w:p w14:paraId="45919DD3" w14:textId="77777777" w:rsidR="00FA4F7B" w:rsidRPr="009B118B" w:rsidRDefault="00FA4F7B" w:rsidP="00FA4F7B">
      <w:pPr>
        <w:spacing w:before="60" w:after="0"/>
        <w:rPr>
          <w:rFonts w:ascii="Arial" w:hAnsi="Arial"/>
          <w:b/>
          <w:bCs/>
          <w:sz w:val="20"/>
          <w:szCs w:val="20"/>
        </w:rPr>
      </w:pPr>
      <w:r w:rsidRPr="009B118B">
        <w:rPr>
          <w:rFonts w:ascii="Arial" w:hAnsi="Arial"/>
          <w:b/>
          <w:bCs/>
          <w:sz w:val="20"/>
          <w:szCs w:val="20"/>
        </w:rPr>
        <w:t>KEY RESPONSIBILITIES AND ACCOUNTABILITIES</w:t>
      </w:r>
      <w:r>
        <w:rPr>
          <w:rFonts w:ascii="Arial" w:hAnsi="Arial"/>
          <w:b/>
          <w:bCs/>
          <w:sz w:val="20"/>
          <w:szCs w:val="20"/>
        </w:rPr>
        <w:t xml:space="preserve"> OF ALL STAFF IN LEADERSHIP ROLES</w:t>
      </w:r>
    </w:p>
    <w:p w14:paraId="7E608097" w14:textId="77777777" w:rsidR="00913140" w:rsidRPr="00913140" w:rsidRDefault="00913140" w:rsidP="00F23D44">
      <w:pPr>
        <w:pStyle w:val="ListParagraph"/>
        <w:numPr>
          <w:ilvl w:val="0"/>
          <w:numId w:val="2"/>
        </w:numPr>
        <w:spacing w:before="100" w:beforeAutospacing="1" w:after="0"/>
        <w:rPr>
          <w:rFonts w:ascii="Arial" w:hAnsi="Arial"/>
          <w:sz w:val="20"/>
          <w:szCs w:val="20"/>
        </w:rPr>
      </w:pPr>
      <w:r w:rsidRPr="00913140">
        <w:rPr>
          <w:rFonts w:ascii="Arial" w:hAnsi="Arial"/>
          <w:sz w:val="20"/>
          <w:szCs w:val="20"/>
        </w:rPr>
        <w:t>Lead, develop, and evaluate the academy’s Quality of Education strategy, ensuring alignment with Ofsted criteria and DfE standards.</w:t>
      </w:r>
    </w:p>
    <w:p w14:paraId="573211FF" w14:textId="77777777" w:rsidR="00913140" w:rsidRPr="00913140" w:rsidRDefault="00913140" w:rsidP="00F23D44">
      <w:pPr>
        <w:pStyle w:val="ListParagraph"/>
        <w:numPr>
          <w:ilvl w:val="0"/>
          <w:numId w:val="2"/>
        </w:numPr>
        <w:spacing w:before="100" w:beforeAutospacing="1" w:after="0"/>
        <w:rPr>
          <w:rFonts w:ascii="Arial" w:hAnsi="Arial"/>
          <w:sz w:val="20"/>
          <w:szCs w:val="20"/>
        </w:rPr>
      </w:pPr>
      <w:r w:rsidRPr="00913140">
        <w:rPr>
          <w:rFonts w:ascii="Arial" w:hAnsi="Arial"/>
          <w:sz w:val="20"/>
          <w:szCs w:val="20"/>
        </w:rPr>
        <w:t>Ensure that curriculum planning (intent, implementation, impact) is ambitious, coherent, and adaptive to the cognitive, communication, and emotional needs of all students.</w:t>
      </w:r>
    </w:p>
    <w:p w14:paraId="36E94844" w14:textId="77777777" w:rsidR="00913140" w:rsidRPr="00913140" w:rsidRDefault="00913140" w:rsidP="00F23D44">
      <w:pPr>
        <w:pStyle w:val="ListParagraph"/>
        <w:numPr>
          <w:ilvl w:val="0"/>
          <w:numId w:val="2"/>
        </w:numPr>
        <w:spacing w:before="100" w:beforeAutospacing="1" w:after="0"/>
        <w:rPr>
          <w:rFonts w:ascii="Arial" w:hAnsi="Arial"/>
          <w:sz w:val="20"/>
          <w:szCs w:val="20"/>
        </w:rPr>
      </w:pPr>
      <w:r w:rsidRPr="00913140">
        <w:rPr>
          <w:rFonts w:ascii="Arial" w:hAnsi="Arial"/>
          <w:sz w:val="20"/>
          <w:szCs w:val="20"/>
        </w:rPr>
        <w:t>Embed high expectations across teaching, learning, and assessment practices at all levels.</w:t>
      </w:r>
    </w:p>
    <w:p w14:paraId="2E86305F" w14:textId="77777777" w:rsidR="00913140" w:rsidRPr="00913140" w:rsidRDefault="00913140" w:rsidP="00F23D44">
      <w:pPr>
        <w:pStyle w:val="ListParagraph"/>
        <w:numPr>
          <w:ilvl w:val="0"/>
          <w:numId w:val="2"/>
        </w:numPr>
        <w:spacing w:before="100" w:beforeAutospacing="1" w:after="0"/>
        <w:rPr>
          <w:rFonts w:ascii="Arial" w:hAnsi="Arial"/>
          <w:sz w:val="20"/>
          <w:szCs w:val="20"/>
        </w:rPr>
      </w:pPr>
      <w:r w:rsidRPr="00913140">
        <w:rPr>
          <w:rFonts w:ascii="Arial" w:hAnsi="Arial"/>
          <w:sz w:val="20"/>
          <w:szCs w:val="20"/>
        </w:rPr>
        <w:lastRenderedPageBreak/>
        <w:t>Champion effective assessment systems that inform teaching, track progress towards EHCP and PfA outcomes, and support responsive curriculum adaptation.</w:t>
      </w:r>
    </w:p>
    <w:p w14:paraId="6CFA73EA" w14:textId="77777777" w:rsidR="00B93663" w:rsidRDefault="00913140" w:rsidP="00F23D44">
      <w:pPr>
        <w:pStyle w:val="ListParagraph"/>
        <w:numPr>
          <w:ilvl w:val="0"/>
          <w:numId w:val="2"/>
        </w:numPr>
        <w:spacing w:before="100" w:beforeAutospacing="1" w:after="0"/>
        <w:rPr>
          <w:rFonts w:ascii="Arial" w:hAnsi="Arial"/>
          <w:sz w:val="20"/>
          <w:szCs w:val="20"/>
        </w:rPr>
      </w:pPr>
      <w:r w:rsidRPr="00913140">
        <w:rPr>
          <w:rFonts w:ascii="Arial" w:hAnsi="Arial"/>
          <w:sz w:val="20"/>
          <w:szCs w:val="20"/>
        </w:rPr>
        <w:t>Strengthen professional learning frameworks across the school, aligning CPD to SIP priorities, QA findings, and staff development needs.</w:t>
      </w:r>
    </w:p>
    <w:p w14:paraId="5F3DDC2E" w14:textId="77777777" w:rsidR="00C1305A" w:rsidRDefault="00913140" w:rsidP="00F23D44">
      <w:pPr>
        <w:pStyle w:val="ListParagraph"/>
        <w:numPr>
          <w:ilvl w:val="0"/>
          <w:numId w:val="2"/>
        </w:numPr>
        <w:spacing w:before="100" w:beforeAutospacing="1" w:after="0"/>
        <w:rPr>
          <w:rFonts w:ascii="Arial" w:hAnsi="Arial"/>
          <w:sz w:val="20"/>
          <w:szCs w:val="20"/>
        </w:rPr>
      </w:pPr>
      <w:r w:rsidRPr="00913140">
        <w:rPr>
          <w:rFonts w:ascii="Arial" w:hAnsi="Arial"/>
          <w:sz w:val="20"/>
          <w:szCs w:val="20"/>
        </w:rPr>
        <w:t xml:space="preserve"> </w:t>
      </w:r>
      <w:r w:rsidR="00C1305A" w:rsidRPr="00581B57">
        <w:rPr>
          <w:rFonts w:ascii="Arial" w:hAnsi="Arial"/>
          <w:sz w:val="20"/>
          <w:szCs w:val="20"/>
        </w:rPr>
        <w:t xml:space="preserve">Assist with the implementation of all policies and procedures relating to </w:t>
      </w:r>
      <w:r w:rsidR="008049F3">
        <w:rPr>
          <w:rFonts w:ascii="Arial" w:hAnsi="Arial"/>
          <w:sz w:val="20"/>
          <w:szCs w:val="20"/>
        </w:rPr>
        <w:t xml:space="preserve">behaviour for learning, </w:t>
      </w:r>
      <w:r w:rsidR="00695392">
        <w:rPr>
          <w:rFonts w:ascii="Arial" w:hAnsi="Arial"/>
          <w:sz w:val="20"/>
          <w:szCs w:val="20"/>
        </w:rPr>
        <w:t xml:space="preserve">personal development, </w:t>
      </w:r>
      <w:r w:rsidR="008049F3">
        <w:rPr>
          <w:rFonts w:ascii="Arial" w:hAnsi="Arial"/>
          <w:sz w:val="20"/>
          <w:szCs w:val="20"/>
        </w:rPr>
        <w:t xml:space="preserve">health and safety as well as </w:t>
      </w:r>
      <w:r w:rsidR="00C1305A" w:rsidRPr="00581B57">
        <w:rPr>
          <w:rFonts w:ascii="Arial" w:hAnsi="Arial"/>
          <w:sz w:val="20"/>
          <w:szCs w:val="20"/>
        </w:rPr>
        <w:t>safeguarding.</w:t>
      </w:r>
      <w:r w:rsidR="00C1305A" w:rsidRPr="00A64BD2">
        <w:rPr>
          <w:rFonts w:ascii="Arial" w:hAnsi="Arial"/>
          <w:sz w:val="20"/>
          <w:szCs w:val="20"/>
        </w:rPr>
        <w:t xml:space="preserve"> </w:t>
      </w:r>
    </w:p>
    <w:p w14:paraId="6334BA6F" w14:textId="77777777" w:rsidR="00D96A6F" w:rsidRPr="00E2164D" w:rsidRDefault="004141CB" w:rsidP="00F23D44">
      <w:pPr>
        <w:pStyle w:val="ListParagraph"/>
        <w:numPr>
          <w:ilvl w:val="0"/>
          <w:numId w:val="2"/>
        </w:numPr>
        <w:spacing w:before="60" w:after="60"/>
        <w:ind w:left="357" w:hanging="357"/>
        <w:rPr>
          <w:rFonts w:ascii="Arial" w:hAnsi="Arial"/>
          <w:sz w:val="20"/>
          <w:szCs w:val="20"/>
        </w:rPr>
      </w:pPr>
      <w:r w:rsidRPr="00E2164D">
        <w:rPr>
          <w:rFonts w:ascii="Arial" w:hAnsi="Arial"/>
          <w:sz w:val="20"/>
          <w:szCs w:val="20"/>
        </w:rPr>
        <w:t>Promote equality as an integral part of the role and to treat everyone with fairness and dignity.</w:t>
      </w:r>
    </w:p>
    <w:p w14:paraId="78E11979" w14:textId="77777777" w:rsidR="00581B57" w:rsidRDefault="00AD330E" w:rsidP="00F23D44">
      <w:pPr>
        <w:pStyle w:val="ListParagraph"/>
        <w:numPr>
          <w:ilvl w:val="0"/>
          <w:numId w:val="2"/>
        </w:numPr>
        <w:spacing w:before="60" w:after="60"/>
        <w:ind w:left="357" w:hanging="357"/>
        <w:rPr>
          <w:rFonts w:ascii="Arial" w:hAnsi="Arial"/>
          <w:sz w:val="20"/>
          <w:szCs w:val="20"/>
        </w:rPr>
      </w:pPr>
      <w:r w:rsidRPr="00581B57">
        <w:rPr>
          <w:rFonts w:ascii="Arial" w:hAnsi="Arial"/>
          <w:sz w:val="20"/>
          <w:szCs w:val="20"/>
        </w:rPr>
        <w:t>Ensure that all those involved in the school are committed to its aims, motivated to achieve them and involved in meeting long, medium- and short-term objectives and targets which secure the educational success of the school.</w:t>
      </w:r>
    </w:p>
    <w:p w14:paraId="6E9B3F66" w14:textId="77777777" w:rsidR="00E2164D" w:rsidRPr="00E2164D" w:rsidRDefault="00AD330E" w:rsidP="00F23D44">
      <w:pPr>
        <w:pStyle w:val="ListParagraph"/>
        <w:numPr>
          <w:ilvl w:val="0"/>
          <w:numId w:val="2"/>
        </w:numPr>
        <w:spacing w:before="60" w:after="60"/>
        <w:ind w:left="357" w:hanging="357"/>
        <w:rPr>
          <w:rFonts w:ascii="Arial" w:hAnsi="Arial"/>
          <w:sz w:val="20"/>
          <w:szCs w:val="20"/>
        </w:rPr>
      </w:pPr>
      <w:r w:rsidRPr="00581B57">
        <w:rPr>
          <w:rFonts w:ascii="Arial" w:hAnsi="Arial"/>
          <w:sz w:val="20"/>
          <w:szCs w:val="20"/>
        </w:rPr>
        <w:t>Perform other duties determined in discussion with the Principal.</w:t>
      </w:r>
    </w:p>
    <w:p w14:paraId="54DC236A" w14:textId="77777777" w:rsidR="000B1628" w:rsidRPr="009B118B" w:rsidRDefault="000B1628" w:rsidP="000B1628">
      <w:pPr>
        <w:spacing w:before="60" w:after="0"/>
        <w:rPr>
          <w:rFonts w:ascii="Arial" w:hAnsi="Arial"/>
          <w:b/>
          <w:bCs/>
          <w:sz w:val="20"/>
          <w:szCs w:val="20"/>
        </w:rPr>
      </w:pPr>
      <w:r w:rsidRPr="009B118B">
        <w:rPr>
          <w:rFonts w:ascii="Arial" w:hAnsi="Arial"/>
          <w:b/>
          <w:bCs/>
          <w:sz w:val="20"/>
          <w:szCs w:val="20"/>
        </w:rPr>
        <w:t>Leadership is about</w:t>
      </w:r>
    </w:p>
    <w:p w14:paraId="1C4780FC" w14:textId="77777777" w:rsidR="000B1628" w:rsidRPr="00E2164D" w:rsidRDefault="000B1628" w:rsidP="00F23D44">
      <w:pPr>
        <w:pStyle w:val="ListParagraph"/>
        <w:numPr>
          <w:ilvl w:val="0"/>
          <w:numId w:val="3"/>
        </w:numPr>
        <w:spacing w:before="60" w:after="0"/>
        <w:rPr>
          <w:rFonts w:ascii="Arial" w:hAnsi="Arial"/>
          <w:sz w:val="20"/>
          <w:szCs w:val="20"/>
        </w:rPr>
      </w:pPr>
      <w:r w:rsidRPr="00E2164D">
        <w:rPr>
          <w:rFonts w:ascii="Arial" w:hAnsi="Arial"/>
          <w:sz w:val="20"/>
          <w:szCs w:val="20"/>
        </w:rPr>
        <w:t>Creating and ensuring commitment to a clear vision</w:t>
      </w:r>
    </w:p>
    <w:p w14:paraId="7E2C1777" w14:textId="77777777" w:rsidR="000B1628" w:rsidRPr="00E2164D" w:rsidRDefault="000B1628" w:rsidP="00F23D44">
      <w:pPr>
        <w:pStyle w:val="ListParagraph"/>
        <w:numPr>
          <w:ilvl w:val="0"/>
          <w:numId w:val="3"/>
        </w:numPr>
        <w:spacing w:before="60" w:after="0"/>
        <w:rPr>
          <w:rFonts w:ascii="Arial" w:hAnsi="Arial"/>
          <w:sz w:val="20"/>
          <w:szCs w:val="20"/>
        </w:rPr>
      </w:pPr>
      <w:r w:rsidRPr="00E2164D">
        <w:rPr>
          <w:rFonts w:ascii="Arial" w:hAnsi="Arial"/>
          <w:sz w:val="20"/>
          <w:szCs w:val="20"/>
        </w:rPr>
        <w:t>Managing change so as to improve the school</w:t>
      </w:r>
    </w:p>
    <w:p w14:paraId="7C8D1ADA" w14:textId="77777777" w:rsidR="000B1628" w:rsidRPr="00E2164D" w:rsidRDefault="000B1628" w:rsidP="00F23D44">
      <w:pPr>
        <w:pStyle w:val="ListParagraph"/>
        <w:numPr>
          <w:ilvl w:val="0"/>
          <w:numId w:val="3"/>
        </w:numPr>
        <w:spacing w:before="60" w:after="0"/>
        <w:rPr>
          <w:rFonts w:ascii="Arial" w:hAnsi="Arial"/>
          <w:sz w:val="20"/>
          <w:szCs w:val="20"/>
        </w:rPr>
      </w:pPr>
      <w:r w:rsidRPr="00E2164D">
        <w:rPr>
          <w:rFonts w:ascii="Arial" w:hAnsi="Arial"/>
          <w:sz w:val="20"/>
          <w:szCs w:val="20"/>
        </w:rPr>
        <w:t>Building a high performing school</w:t>
      </w:r>
    </w:p>
    <w:p w14:paraId="4C4C0951" w14:textId="77777777" w:rsidR="000B1628" w:rsidRPr="00E2164D" w:rsidRDefault="000B1628" w:rsidP="00F23D44">
      <w:pPr>
        <w:pStyle w:val="ListParagraph"/>
        <w:numPr>
          <w:ilvl w:val="0"/>
          <w:numId w:val="3"/>
        </w:numPr>
        <w:spacing w:before="60" w:after="0"/>
        <w:rPr>
          <w:rFonts w:ascii="Arial" w:hAnsi="Arial"/>
          <w:sz w:val="20"/>
          <w:szCs w:val="20"/>
        </w:rPr>
      </w:pPr>
      <w:r w:rsidRPr="00E2164D">
        <w:rPr>
          <w:rFonts w:ascii="Arial" w:hAnsi="Arial"/>
          <w:sz w:val="20"/>
          <w:szCs w:val="20"/>
        </w:rPr>
        <w:t>Inspiring motivating and influencing staff</w:t>
      </w:r>
    </w:p>
    <w:p w14:paraId="1C0E4677" w14:textId="77777777" w:rsidR="000B1628" w:rsidRDefault="000B1628" w:rsidP="00F23D44">
      <w:pPr>
        <w:pStyle w:val="ListParagraph"/>
        <w:numPr>
          <w:ilvl w:val="0"/>
          <w:numId w:val="3"/>
        </w:numPr>
        <w:spacing w:before="60" w:after="0"/>
        <w:rPr>
          <w:rFonts w:ascii="Arial" w:hAnsi="Arial"/>
          <w:sz w:val="20"/>
          <w:szCs w:val="20"/>
        </w:rPr>
      </w:pPr>
      <w:r w:rsidRPr="00E2164D">
        <w:rPr>
          <w:rFonts w:ascii="Arial" w:hAnsi="Arial"/>
          <w:sz w:val="20"/>
          <w:szCs w:val="20"/>
        </w:rPr>
        <w:t>Leading by example and taking responsibility</w:t>
      </w:r>
    </w:p>
    <w:p w14:paraId="318AC420" w14:textId="27152D93" w:rsidR="004D23C8" w:rsidRPr="004D23C8" w:rsidRDefault="004D23C8" w:rsidP="00F23D44">
      <w:pPr>
        <w:pStyle w:val="ListParagraph"/>
        <w:numPr>
          <w:ilvl w:val="0"/>
          <w:numId w:val="3"/>
        </w:numPr>
        <w:spacing w:before="60" w:after="0"/>
        <w:rPr>
          <w:rFonts w:ascii="Arial" w:hAnsi="Arial"/>
          <w:sz w:val="20"/>
          <w:szCs w:val="20"/>
        </w:rPr>
      </w:pPr>
      <w:r w:rsidRPr="00336C0D">
        <w:rPr>
          <w:rFonts w:ascii="Arial" w:hAnsi="Arial"/>
          <w:sz w:val="20"/>
          <w:szCs w:val="20"/>
        </w:rPr>
        <w:t>Using evidence-based research and best practice to inform strategic decision making and planning.</w:t>
      </w:r>
    </w:p>
    <w:p w14:paraId="6AB1F521" w14:textId="77777777" w:rsidR="000B1628" w:rsidRPr="009B118B" w:rsidRDefault="000B1628" w:rsidP="000B1628">
      <w:pPr>
        <w:spacing w:before="60" w:after="0"/>
        <w:rPr>
          <w:rFonts w:ascii="Arial" w:hAnsi="Arial"/>
          <w:b/>
          <w:bCs/>
          <w:sz w:val="20"/>
          <w:szCs w:val="20"/>
        </w:rPr>
      </w:pPr>
      <w:r w:rsidRPr="009B118B">
        <w:rPr>
          <w:rFonts w:ascii="Arial" w:hAnsi="Arial"/>
          <w:b/>
          <w:bCs/>
          <w:sz w:val="20"/>
          <w:szCs w:val="20"/>
        </w:rPr>
        <w:t>Management is about</w:t>
      </w:r>
    </w:p>
    <w:p w14:paraId="4815F224" w14:textId="77777777" w:rsidR="000B1628" w:rsidRPr="009B118B" w:rsidRDefault="000B1628" w:rsidP="00F23D44">
      <w:pPr>
        <w:pStyle w:val="ListParagraph"/>
        <w:numPr>
          <w:ilvl w:val="0"/>
          <w:numId w:val="3"/>
        </w:numPr>
        <w:spacing w:before="60" w:after="0"/>
        <w:rPr>
          <w:rFonts w:ascii="Arial" w:hAnsi="Arial"/>
          <w:sz w:val="20"/>
          <w:szCs w:val="20"/>
        </w:rPr>
      </w:pPr>
      <w:r w:rsidRPr="009B118B">
        <w:rPr>
          <w:rFonts w:ascii="Arial" w:hAnsi="Arial"/>
          <w:sz w:val="20"/>
          <w:szCs w:val="20"/>
        </w:rPr>
        <w:t>Monitoring and evaluating performance</w:t>
      </w:r>
    </w:p>
    <w:p w14:paraId="0CF73249" w14:textId="77777777" w:rsidR="000B1628" w:rsidRPr="009B118B" w:rsidRDefault="000B1628" w:rsidP="00F23D44">
      <w:pPr>
        <w:pStyle w:val="ListParagraph"/>
        <w:numPr>
          <w:ilvl w:val="0"/>
          <w:numId w:val="3"/>
        </w:numPr>
        <w:spacing w:before="60" w:after="0"/>
        <w:rPr>
          <w:rFonts w:ascii="Arial" w:hAnsi="Arial"/>
          <w:sz w:val="20"/>
          <w:szCs w:val="20"/>
        </w:rPr>
      </w:pPr>
      <w:r w:rsidRPr="009B118B">
        <w:rPr>
          <w:rFonts w:ascii="Arial" w:hAnsi="Arial"/>
          <w:sz w:val="20"/>
          <w:szCs w:val="20"/>
        </w:rPr>
        <w:t>Strategic thinking and planning</w:t>
      </w:r>
    </w:p>
    <w:p w14:paraId="0250E0E2" w14:textId="77777777" w:rsidR="000B1628" w:rsidRPr="009B118B" w:rsidRDefault="000B1628" w:rsidP="00F23D44">
      <w:pPr>
        <w:pStyle w:val="ListParagraph"/>
        <w:numPr>
          <w:ilvl w:val="0"/>
          <w:numId w:val="3"/>
        </w:numPr>
        <w:spacing w:before="60" w:after="0"/>
        <w:rPr>
          <w:rFonts w:ascii="Arial" w:hAnsi="Arial"/>
          <w:sz w:val="20"/>
          <w:szCs w:val="20"/>
        </w:rPr>
      </w:pPr>
      <w:r w:rsidRPr="009B118B">
        <w:rPr>
          <w:rFonts w:ascii="Arial" w:hAnsi="Arial"/>
          <w:sz w:val="20"/>
          <w:szCs w:val="20"/>
        </w:rPr>
        <w:t xml:space="preserve">Managing people, including performance management, making the best use of the skills of staff </w:t>
      </w:r>
    </w:p>
    <w:p w14:paraId="73CFE0B7" w14:textId="77777777" w:rsidR="000B1628" w:rsidRPr="009B118B" w:rsidRDefault="000B1628" w:rsidP="00F23D44">
      <w:pPr>
        <w:pStyle w:val="ListParagraph"/>
        <w:numPr>
          <w:ilvl w:val="0"/>
          <w:numId w:val="3"/>
        </w:numPr>
        <w:spacing w:before="60" w:after="0"/>
        <w:rPr>
          <w:rFonts w:ascii="Arial" w:hAnsi="Arial"/>
          <w:sz w:val="20"/>
          <w:szCs w:val="20"/>
        </w:rPr>
      </w:pPr>
      <w:r w:rsidRPr="009B118B">
        <w:rPr>
          <w:rFonts w:ascii="Arial" w:hAnsi="Arial"/>
          <w:sz w:val="20"/>
          <w:szCs w:val="20"/>
        </w:rPr>
        <w:t>Managing financial and other resources</w:t>
      </w:r>
    </w:p>
    <w:p w14:paraId="08ECC98B" w14:textId="77777777" w:rsidR="000B1628" w:rsidRPr="009B118B" w:rsidRDefault="000B1628" w:rsidP="00F23D44">
      <w:pPr>
        <w:pStyle w:val="ListParagraph"/>
        <w:numPr>
          <w:ilvl w:val="0"/>
          <w:numId w:val="3"/>
        </w:numPr>
        <w:spacing w:before="60" w:after="0"/>
        <w:rPr>
          <w:rFonts w:ascii="Arial" w:hAnsi="Arial"/>
          <w:sz w:val="20"/>
          <w:szCs w:val="20"/>
        </w:rPr>
      </w:pPr>
      <w:r w:rsidRPr="009B118B">
        <w:rPr>
          <w:rFonts w:ascii="Arial" w:hAnsi="Arial"/>
          <w:sz w:val="20"/>
          <w:szCs w:val="20"/>
        </w:rPr>
        <w:t>Communicating</w:t>
      </w:r>
    </w:p>
    <w:p w14:paraId="7EFC83AD" w14:textId="77777777" w:rsidR="000B1628" w:rsidRPr="0047280F" w:rsidRDefault="000B1628" w:rsidP="00F23D44">
      <w:pPr>
        <w:pStyle w:val="ListParagraph"/>
        <w:numPr>
          <w:ilvl w:val="0"/>
          <w:numId w:val="3"/>
        </w:numPr>
        <w:spacing w:before="60" w:after="0"/>
        <w:rPr>
          <w:rFonts w:ascii="Arial" w:hAnsi="Arial"/>
          <w:sz w:val="20"/>
          <w:szCs w:val="20"/>
        </w:rPr>
      </w:pPr>
      <w:r w:rsidRPr="009B118B">
        <w:rPr>
          <w:rFonts w:ascii="Arial" w:hAnsi="Arial"/>
          <w:sz w:val="20"/>
          <w:szCs w:val="20"/>
        </w:rPr>
        <w:t>Delivering results</w:t>
      </w:r>
    </w:p>
    <w:p w14:paraId="38548E2B" w14:textId="77777777" w:rsidR="00766FE1" w:rsidRPr="009B118B" w:rsidRDefault="00766FE1" w:rsidP="00FE394E">
      <w:pPr>
        <w:spacing w:before="60" w:after="0"/>
        <w:rPr>
          <w:rFonts w:ascii="Arial" w:hAnsi="Arial"/>
          <w:b/>
          <w:bCs/>
          <w:sz w:val="20"/>
          <w:szCs w:val="20"/>
        </w:rPr>
      </w:pPr>
    </w:p>
    <w:p w14:paraId="1EDEC716" w14:textId="77777777" w:rsidR="00FE394E" w:rsidRPr="009B118B" w:rsidRDefault="00FE394E" w:rsidP="00FE394E">
      <w:pPr>
        <w:spacing w:before="60" w:after="0"/>
        <w:rPr>
          <w:rFonts w:ascii="Arial" w:hAnsi="Arial"/>
          <w:b/>
          <w:bCs/>
          <w:sz w:val="20"/>
          <w:szCs w:val="20"/>
        </w:rPr>
      </w:pPr>
      <w:r w:rsidRPr="009B118B">
        <w:rPr>
          <w:rFonts w:ascii="Arial" w:hAnsi="Arial"/>
          <w:b/>
          <w:bCs/>
          <w:sz w:val="20"/>
          <w:szCs w:val="20"/>
        </w:rPr>
        <w:t xml:space="preserve">1. </w:t>
      </w:r>
      <w:r w:rsidR="005D2555">
        <w:rPr>
          <w:rFonts w:ascii="Arial" w:hAnsi="Arial"/>
          <w:b/>
          <w:bCs/>
          <w:sz w:val="20"/>
          <w:szCs w:val="20"/>
        </w:rPr>
        <w:t>Supporting</w:t>
      </w:r>
      <w:r w:rsidRPr="009B118B">
        <w:rPr>
          <w:rFonts w:ascii="Arial" w:hAnsi="Arial"/>
          <w:b/>
          <w:bCs/>
          <w:sz w:val="20"/>
          <w:szCs w:val="20"/>
        </w:rPr>
        <w:t xml:space="preserve"> the </w:t>
      </w:r>
      <w:r w:rsidR="0088764D" w:rsidRPr="009B118B">
        <w:rPr>
          <w:rFonts w:ascii="Arial" w:hAnsi="Arial"/>
          <w:b/>
          <w:bCs/>
          <w:sz w:val="20"/>
          <w:szCs w:val="20"/>
        </w:rPr>
        <w:t>CPA Trust</w:t>
      </w:r>
      <w:r w:rsidRPr="009B118B">
        <w:rPr>
          <w:rFonts w:ascii="Arial" w:hAnsi="Arial"/>
          <w:b/>
          <w:bCs/>
          <w:sz w:val="20"/>
          <w:szCs w:val="20"/>
        </w:rPr>
        <w:t xml:space="preserve"> Schools and Academies Programme</w:t>
      </w:r>
    </w:p>
    <w:p w14:paraId="63886B0F" w14:textId="77777777" w:rsidR="00FE394E" w:rsidRPr="009B118B" w:rsidRDefault="00FE394E" w:rsidP="00FE394E">
      <w:pPr>
        <w:spacing w:before="60" w:after="0"/>
        <w:rPr>
          <w:rFonts w:ascii="Arial" w:hAnsi="Arial"/>
          <w:sz w:val="20"/>
          <w:szCs w:val="20"/>
        </w:rPr>
      </w:pPr>
      <w:r w:rsidRPr="009B118B">
        <w:rPr>
          <w:rFonts w:ascii="Arial" w:hAnsi="Arial"/>
          <w:sz w:val="20"/>
          <w:szCs w:val="20"/>
        </w:rPr>
        <w:t>1.1. Support the activities of the Trust.</w:t>
      </w:r>
    </w:p>
    <w:p w14:paraId="03801703" w14:textId="77777777" w:rsidR="00FE394E" w:rsidRPr="009B118B" w:rsidRDefault="00FE394E" w:rsidP="00FE394E">
      <w:pPr>
        <w:spacing w:before="60" w:after="0"/>
        <w:rPr>
          <w:rFonts w:ascii="Arial" w:hAnsi="Arial"/>
          <w:sz w:val="20"/>
          <w:szCs w:val="20"/>
        </w:rPr>
      </w:pPr>
      <w:r w:rsidRPr="009B118B">
        <w:rPr>
          <w:rFonts w:ascii="Arial" w:hAnsi="Arial"/>
          <w:sz w:val="20"/>
          <w:szCs w:val="20"/>
        </w:rPr>
        <w:t>1.</w:t>
      </w:r>
      <w:r w:rsidR="00DC16AF">
        <w:rPr>
          <w:rFonts w:ascii="Arial" w:hAnsi="Arial"/>
          <w:sz w:val="20"/>
          <w:szCs w:val="20"/>
        </w:rPr>
        <w:t>2</w:t>
      </w:r>
      <w:r w:rsidRPr="009B118B">
        <w:rPr>
          <w:rFonts w:ascii="Arial" w:hAnsi="Arial"/>
          <w:sz w:val="20"/>
          <w:szCs w:val="20"/>
        </w:rPr>
        <w:t xml:space="preserve">. Contribute to the development and delivery of the </w:t>
      </w:r>
      <w:r w:rsidR="00B20640" w:rsidRPr="009B118B">
        <w:rPr>
          <w:rFonts w:ascii="Arial" w:hAnsi="Arial"/>
          <w:sz w:val="20"/>
          <w:szCs w:val="20"/>
        </w:rPr>
        <w:t>CPA Trust</w:t>
      </w:r>
      <w:r w:rsidRPr="009B118B">
        <w:rPr>
          <w:rFonts w:ascii="Arial" w:hAnsi="Arial"/>
          <w:sz w:val="20"/>
          <w:szCs w:val="20"/>
        </w:rPr>
        <w:t xml:space="preserve"> SCITT and other ITT related developments.</w:t>
      </w:r>
    </w:p>
    <w:p w14:paraId="63FF8B87" w14:textId="77777777" w:rsidR="00FE394E" w:rsidRPr="009B118B" w:rsidRDefault="00FE394E" w:rsidP="00FE394E">
      <w:pPr>
        <w:spacing w:before="60" w:after="0"/>
        <w:rPr>
          <w:rFonts w:ascii="Arial" w:hAnsi="Arial"/>
          <w:sz w:val="20"/>
          <w:szCs w:val="20"/>
        </w:rPr>
      </w:pPr>
      <w:r w:rsidRPr="009B118B">
        <w:rPr>
          <w:rFonts w:ascii="Arial" w:hAnsi="Arial"/>
          <w:sz w:val="20"/>
          <w:szCs w:val="20"/>
        </w:rPr>
        <w:t>1.</w:t>
      </w:r>
      <w:r w:rsidR="00DC16AF">
        <w:rPr>
          <w:rFonts w:ascii="Arial" w:hAnsi="Arial"/>
          <w:sz w:val="20"/>
          <w:szCs w:val="20"/>
        </w:rPr>
        <w:t>3</w:t>
      </w:r>
      <w:r w:rsidRPr="009B118B">
        <w:rPr>
          <w:rFonts w:ascii="Arial" w:hAnsi="Arial"/>
          <w:sz w:val="20"/>
          <w:szCs w:val="20"/>
        </w:rPr>
        <w:t>. Contribute to the development and delivery of Department for Education (DfE) leadership and teaching programmes.</w:t>
      </w:r>
    </w:p>
    <w:p w14:paraId="5D98B825" w14:textId="77777777" w:rsidR="00FE394E" w:rsidRPr="009B118B" w:rsidRDefault="00FE394E" w:rsidP="00FE394E">
      <w:pPr>
        <w:spacing w:before="60" w:after="0"/>
        <w:rPr>
          <w:rFonts w:ascii="Arial" w:hAnsi="Arial"/>
          <w:sz w:val="20"/>
          <w:szCs w:val="20"/>
        </w:rPr>
      </w:pPr>
      <w:r w:rsidRPr="009B118B">
        <w:rPr>
          <w:rFonts w:ascii="Arial" w:hAnsi="Arial"/>
          <w:sz w:val="20"/>
          <w:szCs w:val="20"/>
        </w:rPr>
        <w:t>1.</w:t>
      </w:r>
      <w:r w:rsidR="00D45AE8">
        <w:rPr>
          <w:rFonts w:ascii="Arial" w:hAnsi="Arial"/>
          <w:sz w:val="20"/>
          <w:szCs w:val="20"/>
        </w:rPr>
        <w:t>4</w:t>
      </w:r>
      <w:r w:rsidRPr="009B118B">
        <w:rPr>
          <w:rFonts w:ascii="Arial" w:hAnsi="Arial"/>
          <w:sz w:val="20"/>
          <w:szCs w:val="20"/>
        </w:rPr>
        <w:t xml:space="preserve">. Support the leadership of other schools within your </w:t>
      </w:r>
      <w:r w:rsidR="00A153C7" w:rsidRPr="009B118B">
        <w:rPr>
          <w:rFonts w:ascii="Arial" w:hAnsi="Arial"/>
          <w:sz w:val="20"/>
          <w:szCs w:val="20"/>
        </w:rPr>
        <w:t>CPA Trust</w:t>
      </w:r>
      <w:r w:rsidRPr="009B118B">
        <w:rPr>
          <w:rFonts w:ascii="Arial" w:hAnsi="Arial"/>
          <w:sz w:val="20"/>
          <w:szCs w:val="20"/>
        </w:rPr>
        <w:t xml:space="preserve"> Partnership.</w:t>
      </w:r>
    </w:p>
    <w:p w14:paraId="46DD582E" w14:textId="77777777" w:rsidR="00FE394E" w:rsidRPr="009B118B" w:rsidRDefault="00FE394E" w:rsidP="00FE394E">
      <w:pPr>
        <w:spacing w:before="60" w:after="0"/>
        <w:rPr>
          <w:rFonts w:ascii="Arial" w:hAnsi="Arial"/>
          <w:sz w:val="20"/>
          <w:szCs w:val="20"/>
        </w:rPr>
      </w:pPr>
      <w:r w:rsidRPr="009B118B">
        <w:rPr>
          <w:rFonts w:ascii="Arial" w:hAnsi="Arial"/>
          <w:sz w:val="20"/>
          <w:szCs w:val="20"/>
        </w:rPr>
        <w:t>1.</w:t>
      </w:r>
      <w:r w:rsidR="00D45AE8">
        <w:rPr>
          <w:rFonts w:ascii="Arial" w:hAnsi="Arial"/>
          <w:sz w:val="20"/>
          <w:szCs w:val="20"/>
        </w:rPr>
        <w:t>5</w:t>
      </w:r>
      <w:r w:rsidRPr="009B118B">
        <w:rPr>
          <w:rFonts w:ascii="Arial" w:hAnsi="Arial"/>
          <w:sz w:val="20"/>
          <w:szCs w:val="20"/>
        </w:rPr>
        <w:t xml:space="preserve">. Share excellent practice and learn from, with and about other schools in the </w:t>
      </w:r>
      <w:r w:rsidR="00767ED2" w:rsidRPr="009B118B">
        <w:rPr>
          <w:rFonts w:ascii="Arial" w:hAnsi="Arial"/>
          <w:sz w:val="20"/>
          <w:szCs w:val="20"/>
        </w:rPr>
        <w:t xml:space="preserve">CPA Trust </w:t>
      </w:r>
      <w:r w:rsidRPr="009B118B">
        <w:rPr>
          <w:rFonts w:ascii="Arial" w:hAnsi="Arial"/>
          <w:sz w:val="20"/>
          <w:szCs w:val="20"/>
        </w:rPr>
        <w:t xml:space="preserve"> family of Schools and Academies.</w:t>
      </w:r>
    </w:p>
    <w:p w14:paraId="348CB667" w14:textId="77777777" w:rsidR="00FE394E" w:rsidRDefault="00FE394E" w:rsidP="00FE394E">
      <w:pPr>
        <w:spacing w:before="60" w:after="0"/>
        <w:rPr>
          <w:rFonts w:ascii="Arial" w:hAnsi="Arial"/>
          <w:sz w:val="20"/>
          <w:szCs w:val="20"/>
        </w:rPr>
      </w:pPr>
      <w:r w:rsidRPr="009B118B">
        <w:rPr>
          <w:rFonts w:ascii="Arial" w:hAnsi="Arial"/>
          <w:sz w:val="20"/>
          <w:szCs w:val="20"/>
        </w:rPr>
        <w:t>1.</w:t>
      </w:r>
      <w:r w:rsidR="00D45AE8">
        <w:rPr>
          <w:rFonts w:ascii="Arial" w:hAnsi="Arial"/>
          <w:sz w:val="20"/>
          <w:szCs w:val="20"/>
        </w:rPr>
        <w:t>6</w:t>
      </w:r>
      <w:r w:rsidRPr="009B118B">
        <w:rPr>
          <w:rFonts w:ascii="Arial" w:hAnsi="Arial"/>
          <w:sz w:val="20"/>
          <w:szCs w:val="20"/>
        </w:rPr>
        <w:t xml:space="preserve">. Liaise effectively </w:t>
      </w:r>
      <w:r w:rsidR="00A22431" w:rsidRPr="009B118B">
        <w:rPr>
          <w:rFonts w:ascii="Arial" w:hAnsi="Arial"/>
          <w:sz w:val="20"/>
          <w:szCs w:val="20"/>
        </w:rPr>
        <w:t>with and</w:t>
      </w:r>
      <w:r w:rsidRPr="009B118B">
        <w:rPr>
          <w:rFonts w:ascii="Arial" w:hAnsi="Arial"/>
          <w:sz w:val="20"/>
          <w:szCs w:val="20"/>
        </w:rPr>
        <w:t xml:space="preserve"> support the work of the Trust Central Team to enable it to ensure the effectiveness of all </w:t>
      </w:r>
      <w:r w:rsidR="00767ED2" w:rsidRPr="009B118B">
        <w:rPr>
          <w:rFonts w:ascii="Arial" w:hAnsi="Arial"/>
          <w:sz w:val="20"/>
          <w:szCs w:val="20"/>
        </w:rPr>
        <w:t xml:space="preserve">CPA Trust </w:t>
      </w:r>
      <w:r w:rsidRPr="009B118B">
        <w:rPr>
          <w:rFonts w:ascii="Arial" w:hAnsi="Arial"/>
          <w:sz w:val="20"/>
          <w:szCs w:val="20"/>
        </w:rPr>
        <w:t xml:space="preserve"> Schools and Academies.</w:t>
      </w:r>
    </w:p>
    <w:p w14:paraId="153E5128" w14:textId="77777777" w:rsidR="00412000" w:rsidRPr="009B118B" w:rsidRDefault="00412000" w:rsidP="00FE394E">
      <w:pPr>
        <w:spacing w:before="60" w:after="0"/>
        <w:rPr>
          <w:rFonts w:ascii="Arial" w:hAnsi="Arial"/>
          <w:sz w:val="20"/>
          <w:szCs w:val="20"/>
        </w:rPr>
      </w:pPr>
    </w:p>
    <w:p w14:paraId="12BC26CD" w14:textId="77777777" w:rsidR="00766FE1" w:rsidRPr="009B118B" w:rsidRDefault="00766FE1" w:rsidP="00766FE1">
      <w:pPr>
        <w:spacing w:before="60" w:after="0"/>
        <w:rPr>
          <w:rFonts w:ascii="Arial" w:hAnsi="Arial"/>
          <w:b/>
          <w:bCs/>
          <w:sz w:val="20"/>
          <w:szCs w:val="20"/>
        </w:rPr>
      </w:pPr>
      <w:r w:rsidRPr="009B118B">
        <w:rPr>
          <w:rFonts w:ascii="Arial" w:hAnsi="Arial"/>
          <w:b/>
          <w:bCs/>
          <w:sz w:val="20"/>
          <w:szCs w:val="20"/>
        </w:rPr>
        <w:t xml:space="preserve">2. </w:t>
      </w:r>
      <w:r w:rsidR="00103AD4">
        <w:rPr>
          <w:rFonts w:ascii="Arial" w:hAnsi="Arial"/>
          <w:b/>
          <w:bCs/>
          <w:sz w:val="20"/>
          <w:szCs w:val="20"/>
        </w:rPr>
        <w:t xml:space="preserve">Overall </w:t>
      </w:r>
      <w:r w:rsidRPr="009B118B">
        <w:rPr>
          <w:rFonts w:ascii="Arial" w:hAnsi="Arial"/>
          <w:b/>
          <w:bCs/>
          <w:sz w:val="20"/>
          <w:szCs w:val="20"/>
        </w:rPr>
        <w:t xml:space="preserve">Strategic </w:t>
      </w:r>
      <w:r w:rsidR="00103AD4">
        <w:rPr>
          <w:rFonts w:ascii="Arial" w:hAnsi="Arial"/>
          <w:b/>
          <w:bCs/>
          <w:sz w:val="20"/>
          <w:szCs w:val="20"/>
        </w:rPr>
        <w:t>Responsibilities</w:t>
      </w:r>
    </w:p>
    <w:p w14:paraId="572953F3" w14:textId="77777777" w:rsidR="005F5677" w:rsidRDefault="00766FE1" w:rsidP="00766FE1">
      <w:pPr>
        <w:spacing w:before="60" w:after="0"/>
        <w:rPr>
          <w:rFonts w:ascii="Arial" w:hAnsi="Arial"/>
          <w:sz w:val="20"/>
          <w:szCs w:val="20"/>
        </w:rPr>
      </w:pPr>
      <w:r w:rsidRPr="009B118B">
        <w:rPr>
          <w:rFonts w:ascii="Arial" w:hAnsi="Arial"/>
          <w:sz w:val="20"/>
          <w:szCs w:val="20"/>
        </w:rPr>
        <w:t xml:space="preserve">2.1. </w:t>
      </w:r>
      <w:r w:rsidR="00784DEB" w:rsidRPr="009B118B">
        <w:rPr>
          <w:rFonts w:ascii="Arial" w:hAnsi="Arial"/>
          <w:sz w:val="20"/>
          <w:szCs w:val="20"/>
        </w:rPr>
        <w:t>Provide</w:t>
      </w:r>
      <w:r w:rsidR="00784DEB">
        <w:rPr>
          <w:rFonts w:ascii="Arial" w:hAnsi="Arial"/>
          <w:sz w:val="20"/>
          <w:szCs w:val="20"/>
        </w:rPr>
        <w:t xml:space="preserve"> and sustain</w:t>
      </w:r>
      <w:r w:rsidR="00784DEB" w:rsidRPr="009B118B">
        <w:rPr>
          <w:rFonts w:ascii="Arial" w:hAnsi="Arial"/>
          <w:sz w:val="20"/>
          <w:szCs w:val="20"/>
        </w:rPr>
        <w:t xml:space="preserve"> strategic leadership and direction for the </w:t>
      </w:r>
      <w:r w:rsidR="005F5677">
        <w:rPr>
          <w:rFonts w:ascii="Arial" w:hAnsi="Arial"/>
          <w:sz w:val="20"/>
          <w:szCs w:val="20"/>
        </w:rPr>
        <w:t>Quality of Education</w:t>
      </w:r>
      <w:r w:rsidR="00784DEB" w:rsidRPr="009B118B">
        <w:rPr>
          <w:rFonts w:ascii="Arial" w:hAnsi="Arial"/>
          <w:sz w:val="20"/>
          <w:szCs w:val="20"/>
        </w:rPr>
        <w:t xml:space="preserve"> of the school.</w:t>
      </w:r>
    </w:p>
    <w:p w14:paraId="67866412" w14:textId="77777777" w:rsidR="005815DE" w:rsidRDefault="005815DE" w:rsidP="00766FE1">
      <w:pPr>
        <w:spacing w:before="60" w:after="0"/>
        <w:rPr>
          <w:rFonts w:ascii="Arial" w:hAnsi="Arial"/>
          <w:sz w:val="20"/>
          <w:szCs w:val="20"/>
        </w:rPr>
      </w:pPr>
      <w:r>
        <w:rPr>
          <w:rFonts w:ascii="Arial" w:hAnsi="Arial"/>
          <w:sz w:val="20"/>
          <w:szCs w:val="20"/>
        </w:rPr>
        <w:t xml:space="preserve">2.2 </w:t>
      </w:r>
      <w:r w:rsidRPr="009B118B">
        <w:rPr>
          <w:rFonts w:ascii="Arial" w:hAnsi="Arial"/>
          <w:sz w:val="20"/>
          <w:szCs w:val="20"/>
        </w:rPr>
        <w:t>Provide inspiring and purposeful leadership for the staff and students within a caring and secure SEND environment.</w:t>
      </w:r>
    </w:p>
    <w:p w14:paraId="29B9FBBB" w14:textId="16AF7626" w:rsidR="00766FE1" w:rsidRPr="009B118B" w:rsidRDefault="00766FE1" w:rsidP="00766FE1">
      <w:pPr>
        <w:spacing w:before="60" w:after="0"/>
        <w:rPr>
          <w:rFonts w:ascii="Arial" w:hAnsi="Arial"/>
          <w:sz w:val="20"/>
          <w:szCs w:val="20"/>
        </w:rPr>
      </w:pPr>
      <w:r w:rsidRPr="009B118B">
        <w:rPr>
          <w:rFonts w:ascii="Arial" w:hAnsi="Arial"/>
          <w:sz w:val="20"/>
          <w:szCs w:val="20"/>
        </w:rPr>
        <w:t>2.</w:t>
      </w:r>
      <w:r w:rsidR="005815DE">
        <w:rPr>
          <w:rFonts w:ascii="Arial" w:hAnsi="Arial"/>
          <w:sz w:val="20"/>
          <w:szCs w:val="20"/>
        </w:rPr>
        <w:t>3</w:t>
      </w:r>
      <w:r w:rsidRPr="009B118B">
        <w:rPr>
          <w:rFonts w:ascii="Arial" w:hAnsi="Arial"/>
          <w:sz w:val="20"/>
          <w:szCs w:val="20"/>
        </w:rPr>
        <w:t xml:space="preserve">. Work in partnership with the </w:t>
      </w:r>
      <w:r w:rsidR="005B3B49">
        <w:rPr>
          <w:rFonts w:ascii="Arial" w:hAnsi="Arial"/>
          <w:sz w:val="20"/>
          <w:szCs w:val="20"/>
        </w:rPr>
        <w:t xml:space="preserve">Principal, </w:t>
      </w:r>
      <w:r w:rsidR="00CE5952">
        <w:rPr>
          <w:rFonts w:ascii="Arial" w:hAnsi="Arial"/>
          <w:sz w:val="20"/>
          <w:szCs w:val="20"/>
        </w:rPr>
        <w:t>Senior Vice Principal</w:t>
      </w:r>
      <w:r w:rsidR="005815DE">
        <w:rPr>
          <w:rFonts w:ascii="Arial" w:hAnsi="Arial"/>
          <w:sz w:val="20"/>
          <w:szCs w:val="20"/>
        </w:rPr>
        <w:t xml:space="preserve">, the </w:t>
      </w:r>
      <w:r w:rsidR="005B3B49">
        <w:rPr>
          <w:rFonts w:ascii="Arial" w:hAnsi="Arial"/>
          <w:sz w:val="20"/>
          <w:szCs w:val="20"/>
        </w:rPr>
        <w:t xml:space="preserve">Leadership Team, </w:t>
      </w:r>
      <w:r w:rsidRPr="009B118B">
        <w:rPr>
          <w:rFonts w:ascii="Arial" w:hAnsi="Arial"/>
          <w:sz w:val="20"/>
          <w:szCs w:val="20"/>
        </w:rPr>
        <w:t>Local Governing Body, Trust Central Team, learners, staff, parents and other stakeholders to instil the ethos and values, which will underpin all activities within the school.</w:t>
      </w:r>
    </w:p>
    <w:p w14:paraId="5EFAEBB4" w14:textId="77777777" w:rsidR="00766FE1" w:rsidRPr="009B118B" w:rsidRDefault="00766FE1" w:rsidP="00766FE1">
      <w:pPr>
        <w:spacing w:before="60" w:after="0"/>
        <w:rPr>
          <w:rFonts w:ascii="Arial" w:hAnsi="Arial"/>
          <w:sz w:val="20"/>
          <w:szCs w:val="20"/>
        </w:rPr>
      </w:pPr>
      <w:r w:rsidRPr="009B118B">
        <w:rPr>
          <w:rFonts w:ascii="Arial" w:hAnsi="Arial"/>
          <w:sz w:val="20"/>
          <w:szCs w:val="20"/>
        </w:rPr>
        <w:t>2.</w:t>
      </w:r>
      <w:r w:rsidR="00BA19A5">
        <w:rPr>
          <w:rFonts w:ascii="Arial" w:hAnsi="Arial"/>
          <w:sz w:val="20"/>
          <w:szCs w:val="20"/>
        </w:rPr>
        <w:t>3</w:t>
      </w:r>
      <w:r w:rsidRPr="009B118B">
        <w:rPr>
          <w:rFonts w:ascii="Arial" w:hAnsi="Arial"/>
          <w:sz w:val="20"/>
          <w:szCs w:val="20"/>
        </w:rPr>
        <w:t xml:space="preserve">. </w:t>
      </w:r>
      <w:r w:rsidR="00FF414A">
        <w:rPr>
          <w:rFonts w:ascii="Arial" w:hAnsi="Arial"/>
          <w:sz w:val="20"/>
          <w:szCs w:val="20"/>
        </w:rPr>
        <w:t>Assist</w:t>
      </w:r>
      <w:r w:rsidR="0043152A">
        <w:rPr>
          <w:rFonts w:ascii="Arial" w:hAnsi="Arial"/>
          <w:sz w:val="20"/>
          <w:szCs w:val="20"/>
        </w:rPr>
        <w:t xml:space="preserve"> in the creation and implementation of </w:t>
      </w:r>
      <w:r w:rsidRPr="009B118B">
        <w:rPr>
          <w:rFonts w:ascii="Arial" w:hAnsi="Arial"/>
          <w:sz w:val="20"/>
          <w:szCs w:val="20"/>
        </w:rPr>
        <w:t>the overall aims and objectives for the school, which embody its ethos, vision and values.</w:t>
      </w:r>
    </w:p>
    <w:p w14:paraId="5B315020" w14:textId="77777777" w:rsidR="00766FE1" w:rsidRPr="009B118B" w:rsidRDefault="00766FE1" w:rsidP="00766FE1">
      <w:pPr>
        <w:spacing w:before="60" w:after="0"/>
        <w:rPr>
          <w:rFonts w:ascii="Arial" w:hAnsi="Arial"/>
          <w:sz w:val="20"/>
          <w:szCs w:val="20"/>
        </w:rPr>
      </w:pPr>
      <w:r w:rsidRPr="009B118B">
        <w:rPr>
          <w:rFonts w:ascii="Arial" w:hAnsi="Arial"/>
          <w:sz w:val="20"/>
          <w:szCs w:val="20"/>
        </w:rPr>
        <w:t>2.</w:t>
      </w:r>
      <w:r w:rsidR="00BA19A5">
        <w:rPr>
          <w:rFonts w:ascii="Arial" w:hAnsi="Arial"/>
          <w:sz w:val="20"/>
          <w:szCs w:val="20"/>
        </w:rPr>
        <w:t>4</w:t>
      </w:r>
      <w:r w:rsidRPr="009B118B">
        <w:rPr>
          <w:rFonts w:ascii="Arial" w:hAnsi="Arial"/>
          <w:sz w:val="20"/>
          <w:szCs w:val="20"/>
        </w:rPr>
        <w:t xml:space="preserve">. </w:t>
      </w:r>
      <w:r w:rsidR="00BA19A5">
        <w:rPr>
          <w:rFonts w:ascii="Arial" w:hAnsi="Arial"/>
          <w:sz w:val="20"/>
          <w:szCs w:val="20"/>
        </w:rPr>
        <w:t xml:space="preserve">Support the </w:t>
      </w:r>
      <w:r w:rsidRPr="009B118B">
        <w:rPr>
          <w:rFonts w:ascii="Arial" w:hAnsi="Arial"/>
          <w:sz w:val="20"/>
          <w:szCs w:val="20"/>
        </w:rPr>
        <w:t>implement</w:t>
      </w:r>
      <w:r w:rsidR="00BA19A5">
        <w:rPr>
          <w:rFonts w:ascii="Arial" w:hAnsi="Arial"/>
          <w:sz w:val="20"/>
          <w:szCs w:val="20"/>
        </w:rPr>
        <w:t xml:space="preserve">ation of the </w:t>
      </w:r>
      <w:r w:rsidRPr="009B118B">
        <w:rPr>
          <w:rFonts w:ascii="Arial" w:hAnsi="Arial"/>
          <w:sz w:val="20"/>
          <w:szCs w:val="20"/>
        </w:rPr>
        <w:t>strategic development plans underpinned by sound financial planning, which identify short, medium and long-term priorities and targets for achieving and sustaining excellence.</w:t>
      </w:r>
    </w:p>
    <w:p w14:paraId="0DDBBF82" w14:textId="77777777" w:rsidR="00133941" w:rsidRDefault="00766FE1" w:rsidP="00364603">
      <w:pPr>
        <w:spacing w:before="60" w:after="0"/>
        <w:rPr>
          <w:rFonts w:ascii="Arial" w:hAnsi="Arial"/>
          <w:sz w:val="20"/>
          <w:szCs w:val="20"/>
        </w:rPr>
      </w:pPr>
      <w:r w:rsidRPr="009B118B">
        <w:rPr>
          <w:rFonts w:ascii="Arial" w:hAnsi="Arial"/>
          <w:sz w:val="20"/>
          <w:szCs w:val="20"/>
        </w:rPr>
        <w:t>2.</w:t>
      </w:r>
      <w:r w:rsidR="005853C1">
        <w:rPr>
          <w:rFonts w:ascii="Arial" w:hAnsi="Arial"/>
          <w:sz w:val="20"/>
          <w:szCs w:val="20"/>
        </w:rPr>
        <w:t>5</w:t>
      </w:r>
      <w:r w:rsidRPr="009B118B">
        <w:rPr>
          <w:rFonts w:ascii="Arial" w:hAnsi="Arial"/>
          <w:sz w:val="20"/>
          <w:szCs w:val="20"/>
        </w:rPr>
        <w:t xml:space="preserve">. </w:t>
      </w:r>
      <w:r w:rsidR="00F11AD4" w:rsidRPr="00F11AD4">
        <w:rPr>
          <w:rFonts w:ascii="Arial" w:hAnsi="Arial"/>
          <w:sz w:val="20"/>
          <w:szCs w:val="20"/>
        </w:rPr>
        <w:t>Provide outstanding strategic and operational leadership of assigned areas of responsibility</w:t>
      </w:r>
      <w:r w:rsidR="00893E13">
        <w:rPr>
          <w:rFonts w:ascii="Arial" w:hAnsi="Arial"/>
          <w:sz w:val="20"/>
          <w:szCs w:val="20"/>
        </w:rPr>
        <w:t>.</w:t>
      </w:r>
    </w:p>
    <w:p w14:paraId="424E9693" w14:textId="77777777" w:rsidR="00893E13" w:rsidRPr="00893E13" w:rsidRDefault="00766FE1" w:rsidP="00893E13">
      <w:pPr>
        <w:spacing w:before="60" w:after="0"/>
        <w:rPr>
          <w:rFonts w:ascii="Arial" w:hAnsi="Arial"/>
          <w:sz w:val="20"/>
          <w:szCs w:val="20"/>
        </w:rPr>
      </w:pPr>
      <w:r w:rsidRPr="009B118B">
        <w:rPr>
          <w:rFonts w:ascii="Arial" w:hAnsi="Arial"/>
          <w:sz w:val="20"/>
          <w:szCs w:val="20"/>
        </w:rPr>
        <w:t>2.</w:t>
      </w:r>
      <w:r w:rsidR="00AA4514">
        <w:rPr>
          <w:rFonts w:ascii="Arial" w:hAnsi="Arial"/>
          <w:sz w:val="20"/>
          <w:szCs w:val="20"/>
        </w:rPr>
        <w:t>6</w:t>
      </w:r>
      <w:r w:rsidR="00893E13" w:rsidRPr="00893E13">
        <w:t xml:space="preserve"> </w:t>
      </w:r>
      <w:r w:rsidR="00893E13" w:rsidRPr="00893E13">
        <w:rPr>
          <w:rFonts w:ascii="Arial" w:hAnsi="Arial"/>
          <w:sz w:val="20"/>
          <w:szCs w:val="20"/>
        </w:rPr>
        <w:t>Develop and implement an effective strategy for assigned areas of responsibility in collaboration with other members of the Senior Leadership Team.</w:t>
      </w:r>
    </w:p>
    <w:p w14:paraId="5BF34FA8" w14:textId="77777777" w:rsidR="00893E13" w:rsidRPr="00893E13" w:rsidRDefault="00AA4514" w:rsidP="00893E13">
      <w:pPr>
        <w:spacing w:before="60" w:after="0"/>
        <w:rPr>
          <w:rFonts w:ascii="Arial" w:hAnsi="Arial"/>
          <w:sz w:val="20"/>
          <w:szCs w:val="20"/>
        </w:rPr>
      </w:pPr>
      <w:r>
        <w:rPr>
          <w:rFonts w:ascii="Arial" w:hAnsi="Arial"/>
          <w:sz w:val="20"/>
          <w:szCs w:val="20"/>
        </w:rPr>
        <w:t>2.7</w:t>
      </w:r>
      <w:r w:rsidR="00893E13" w:rsidRPr="00893E13">
        <w:rPr>
          <w:rFonts w:ascii="Arial" w:hAnsi="Arial"/>
          <w:sz w:val="20"/>
          <w:szCs w:val="20"/>
        </w:rPr>
        <w:t xml:space="preserve"> Devise and implement a development plan for all areas </w:t>
      </w:r>
      <w:r w:rsidRPr="00893E13">
        <w:rPr>
          <w:rFonts w:ascii="Arial" w:hAnsi="Arial"/>
          <w:sz w:val="20"/>
          <w:szCs w:val="20"/>
        </w:rPr>
        <w:t>of responsibility</w:t>
      </w:r>
      <w:r w:rsidR="00893E13" w:rsidRPr="00893E13">
        <w:rPr>
          <w:rFonts w:ascii="Arial" w:hAnsi="Arial"/>
          <w:sz w:val="20"/>
          <w:szCs w:val="20"/>
        </w:rPr>
        <w:t xml:space="preserve"> with clear annual targets agreed </w:t>
      </w:r>
    </w:p>
    <w:p w14:paraId="2043BA19" w14:textId="77777777" w:rsidR="00893E13" w:rsidRPr="00893E13" w:rsidRDefault="00893E13" w:rsidP="00893E13">
      <w:pPr>
        <w:spacing w:before="60" w:after="0"/>
        <w:rPr>
          <w:rFonts w:ascii="Arial" w:hAnsi="Arial"/>
          <w:sz w:val="20"/>
          <w:szCs w:val="20"/>
        </w:rPr>
      </w:pPr>
      <w:r w:rsidRPr="00893E13">
        <w:rPr>
          <w:rFonts w:ascii="Arial" w:hAnsi="Arial"/>
          <w:sz w:val="20"/>
          <w:szCs w:val="20"/>
        </w:rPr>
        <w:lastRenderedPageBreak/>
        <w:t>with all members of the Senior Leadership Team.</w:t>
      </w:r>
    </w:p>
    <w:p w14:paraId="6147114B" w14:textId="77777777" w:rsidR="00893E13" w:rsidRPr="00893E13" w:rsidRDefault="00AA4514" w:rsidP="00893E13">
      <w:pPr>
        <w:spacing w:before="60" w:after="0"/>
        <w:rPr>
          <w:rFonts w:ascii="Arial" w:hAnsi="Arial"/>
          <w:sz w:val="20"/>
          <w:szCs w:val="20"/>
        </w:rPr>
      </w:pPr>
      <w:r>
        <w:rPr>
          <w:rFonts w:ascii="Arial" w:hAnsi="Arial"/>
          <w:sz w:val="20"/>
          <w:szCs w:val="20"/>
        </w:rPr>
        <w:t>2.8</w:t>
      </w:r>
      <w:r w:rsidR="00893E13" w:rsidRPr="00893E13">
        <w:rPr>
          <w:rFonts w:ascii="Arial" w:hAnsi="Arial"/>
          <w:sz w:val="20"/>
          <w:szCs w:val="20"/>
        </w:rPr>
        <w:t xml:space="preserve"> Performance manage assigned staff with respect to all areas of responsibility for pupils; through regular </w:t>
      </w:r>
    </w:p>
    <w:p w14:paraId="7E6F5DA2" w14:textId="77777777" w:rsidR="00893E13" w:rsidRPr="00893E13" w:rsidRDefault="00893E13" w:rsidP="00893E13">
      <w:pPr>
        <w:spacing w:before="60" w:after="0"/>
        <w:rPr>
          <w:rFonts w:ascii="Arial" w:hAnsi="Arial"/>
          <w:sz w:val="20"/>
          <w:szCs w:val="20"/>
        </w:rPr>
      </w:pPr>
      <w:r w:rsidRPr="00893E13">
        <w:rPr>
          <w:rFonts w:ascii="Arial" w:hAnsi="Arial"/>
          <w:sz w:val="20"/>
          <w:szCs w:val="20"/>
        </w:rPr>
        <w:t>meetings, setting of appropriate targets for performance, providing support and challenge and undertaking regular reviews for feedback.</w:t>
      </w:r>
    </w:p>
    <w:p w14:paraId="11680591" w14:textId="77777777" w:rsidR="00766FE1" w:rsidRPr="009B118B" w:rsidRDefault="00766FE1" w:rsidP="00766FE1">
      <w:pPr>
        <w:spacing w:before="60" w:after="0"/>
        <w:rPr>
          <w:rFonts w:ascii="Arial" w:hAnsi="Arial"/>
          <w:sz w:val="20"/>
          <w:szCs w:val="20"/>
        </w:rPr>
      </w:pPr>
      <w:r w:rsidRPr="009B118B">
        <w:rPr>
          <w:rFonts w:ascii="Arial" w:hAnsi="Arial"/>
          <w:sz w:val="20"/>
          <w:szCs w:val="20"/>
        </w:rPr>
        <w:t>2.</w:t>
      </w:r>
      <w:r w:rsidR="008348D7">
        <w:rPr>
          <w:rFonts w:ascii="Arial" w:hAnsi="Arial"/>
          <w:sz w:val="20"/>
          <w:szCs w:val="20"/>
        </w:rPr>
        <w:t>9</w:t>
      </w:r>
      <w:r w:rsidRPr="009B118B">
        <w:rPr>
          <w:rFonts w:ascii="Arial" w:hAnsi="Arial"/>
          <w:sz w:val="20"/>
          <w:szCs w:val="20"/>
        </w:rPr>
        <w:t xml:space="preserve"> Maintain positive relationships with strategic partners at all levels, both within the Trust and in the wider community.</w:t>
      </w:r>
    </w:p>
    <w:p w14:paraId="5EAA4CF0" w14:textId="77777777" w:rsidR="00EA23B7" w:rsidRDefault="00EA23B7" w:rsidP="00766FE1">
      <w:pPr>
        <w:spacing w:before="60" w:after="0"/>
        <w:rPr>
          <w:rFonts w:ascii="Arial" w:hAnsi="Arial"/>
          <w:sz w:val="20"/>
          <w:szCs w:val="20"/>
        </w:rPr>
      </w:pPr>
    </w:p>
    <w:p w14:paraId="4656750B" w14:textId="77777777" w:rsidR="008348D7" w:rsidRPr="008348D7" w:rsidRDefault="008348D7" w:rsidP="008348D7">
      <w:pPr>
        <w:spacing w:before="60" w:after="0"/>
        <w:rPr>
          <w:rFonts w:ascii="Arial" w:hAnsi="Arial"/>
          <w:sz w:val="20"/>
          <w:szCs w:val="20"/>
        </w:rPr>
      </w:pPr>
      <w:r>
        <w:rPr>
          <w:rFonts w:ascii="Arial" w:hAnsi="Arial"/>
          <w:b/>
          <w:bCs/>
          <w:sz w:val="20"/>
          <w:szCs w:val="20"/>
        </w:rPr>
        <w:t xml:space="preserve">3. </w:t>
      </w:r>
      <w:r w:rsidRPr="008348D7">
        <w:rPr>
          <w:rFonts w:ascii="Arial" w:hAnsi="Arial"/>
          <w:b/>
          <w:bCs/>
          <w:sz w:val="20"/>
          <w:szCs w:val="20"/>
        </w:rPr>
        <w:t>Quality Assurance and Evaluation</w:t>
      </w:r>
      <w:r w:rsidR="00483771">
        <w:rPr>
          <w:rFonts w:ascii="Arial" w:hAnsi="Arial"/>
          <w:b/>
          <w:bCs/>
          <w:sz w:val="20"/>
          <w:szCs w:val="20"/>
        </w:rPr>
        <w:t xml:space="preserve"> of Quality of Education</w:t>
      </w:r>
    </w:p>
    <w:p w14:paraId="7DD50960" w14:textId="77777777" w:rsidR="008348D7" w:rsidRPr="008348D7" w:rsidRDefault="008348D7" w:rsidP="00F23D44">
      <w:pPr>
        <w:pStyle w:val="ListParagraph"/>
        <w:numPr>
          <w:ilvl w:val="1"/>
          <w:numId w:val="11"/>
        </w:numPr>
        <w:spacing w:before="60" w:after="0"/>
        <w:rPr>
          <w:rFonts w:ascii="Arial" w:hAnsi="Arial"/>
          <w:sz w:val="20"/>
          <w:szCs w:val="20"/>
        </w:rPr>
      </w:pPr>
      <w:r w:rsidRPr="008348D7">
        <w:rPr>
          <w:rFonts w:ascii="Arial" w:hAnsi="Arial"/>
          <w:sz w:val="20"/>
          <w:szCs w:val="20"/>
        </w:rPr>
        <w:t>Design and lead robust QA systems that triangulate evidence from:</w:t>
      </w:r>
    </w:p>
    <w:p w14:paraId="70D594AB" w14:textId="77777777" w:rsidR="008348D7" w:rsidRPr="008348D7" w:rsidRDefault="008348D7" w:rsidP="00F23D44">
      <w:pPr>
        <w:numPr>
          <w:ilvl w:val="1"/>
          <w:numId w:val="10"/>
        </w:numPr>
        <w:spacing w:before="60" w:after="0"/>
        <w:rPr>
          <w:rFonts w:ascii="Arial" w:hAnsi="Arial"/>
          <w:sz w:val="20"/>
          <w:szCs w:val="20"/>
        </w:rPr>
      </w:pPr>
      <w:r w:rsidRPr="008348D7">
        <w:rPr>
          <w:rFonts w:ascii="Arial" w:hAnsi="Arial"/>
          <w:sz w:val="20"/>
          <w:szCs w:val="20"/>
        </w:rPr>
        <w:t>Student learning walks and observations</w:t>
      </w:r>
    </w:p>
    <w:p w14:paraId="4CB55A6F" w14:textId="10BFA628" w:rsidR="008348D7" w:rsidRPr="008348D7" w:rsidRDefault="008348D7" w:rsidP="00F23D44">
      <w:pPr>
        <w:numPr>
          <w:ilvl w:val="1"/>
          <w:numId w:val="10"/>
        </w:numPr>
        <w:spacing w:before="60" w:after="0"/>
        <w:rPr>
          <w:rFonts w:ascii="Arial" w:hAnsi="Arial"/>
          <w:sz w:val="20"/>
          <w:szCs w:val="20"/>
        </w:rPr>
      </w:pPr>
      <w:r w:rsidRPr="008348D7">
        <w:rPr>
          <w:rFonts w:ascii="Arial" w:hAnsi="Arial"/>
          <w:sz w:val="20"/>
          <w:szCs w:val="20"/>
        </w:rPr>
        <w:t>Engagement tracking (Earwig, StepLab,</w:t>
      </w:r>
      <w:r w:rsidR="00D034FB">
        <w:rPr>
          <w:rFonts w:ascii="Arial" w:hAnsi="Arial"/>
          <w:sz w:val="20"/>
          <w:szCs w:val="20"/>
        </w:rPr>
        <w:t xml:space="preserve"> other platforms related to students’ achievement and progress</w:t>
      </w:r>
      <w:r w:rsidRPr="008348D7">
        <w:rPr>
          <w:rFonts w:ascii="Arial" w:hAnsi="Arial"/>
          <w:sz w:val="20"/>
          <w:szCs w:val="20"/>
        </w:rPr>
        <w:t>)</w:t>
      </w:r>
      <w:r w:rsidR="00650CD1">
        <w:rPr>
          <w:rFonts w:ascii="Arial" w:hAnsi="Arial"/>
          <w:sz w:val="20"/>
          <w:szCs w:val="20"/>
        </w:rPr>
        <w:t xml:space="preserve"> including </w:t>
      </w:r>
      <w:r w:rsidR="00A02C50">
        <w:rPr>
          <w:rFonts w:ascii="Arial" w:hAnsi="Arial"/>
          <w:sz w:val="20"/>
          <w:szCs w:val="20"/>
        </w:rPr>
        <w:t>liaison</w:t>
      </w:r>
      <w:r w:rsidR="00650CD1">
        <w:rPr>
          <w:rFonts w:ascii="Arial" w:hAnsi="Arial"/>
          <w:sz w:val="20"/>
          <w:szCs w:val="20"/>
        </w:rPr>
        <w:t xml:space="preserve"> with the </w:t>
      </w:r>
      <w:r w:rsidR="00CE5952">
        <w:rPr>
          <w:rFonts w:ascii="Arial" w:hAnsi="Arial"/>
          <w:sz w:val="20"/>
          <w:szCs w:val="20"/>
        </w:rPr>
        <w:t>Senior Vice Principal</w:t>
      </w:r>
      <w:r w:rsidR="00A02C50">
        <w:rPr>
          <w:rFonts w:ascii="Arial" w:hAnsi="Arial"/>
          <w:sz w:val="20"/>
          <w:szCs w:val="20"/>
        </w:rPr>
        <w:t xml:space="preserve"> around BAA tracking (BW</w:t>
      </w:r>
      <w:r w:rsidR="00D034FB">
        <w:rPr>
          <w:rFonts w:ascii="Arial" w:hAnsi="Arial"/>
          <w:sz w:val="20"/>
          <w:szCs w:val="20"/>
        </w:rPr>
        <w:t xml:space="preserve">, </w:t>
      </w:r>
      <w:r w:rsidR="00D034FB" w:rsidRPr="008348D7">
        <w:rPr>
          <w:rFonts w:ascii="Arial" w:hAnsi="Arial"/>
          <w:sz w:val="20"/>
          <w:szCs w:val="20"/>
        </w:rPr>
        <w:t>BfL Tracker</w:t>
      </w:r>
      <w:r w:rsidR="00D21244">
        <w:rPr>
          <w:rFonts w:ascii="Arial" w:hAnsi="Arial"/>
          <w:sz w:val="20"/>
          <w:szCs w:val="20"/>
        </w:rPr>
        <w:t>, attendance tacker)</w:t>
      </w:r>
    </w:p>
    <w:p w14:paraId="645B26F8" w14:textId="77777777" w:rsidR="008348D7" w:rsidRPr="008348D7" w:rsidRDefault="008348D7" w:rsidP="00F23D44">
      <w:pPr>
        <w:numPr>
          <w:ilvl w:val="1"/>
          <w:numId w:val="10"/>
        </w:numPr>
        <w:spacing w:before="60" w:after="0"/>
        <w:rPr>
          <w:rFonts w:ascii="Arial" w:hAnsi="Arial"/>
          <w:sz w:val="20"/>
          <w:szCs w:val="20"/>
        </w:rPr>
      </w:pPr>
      <w:r w:rsidRPr="008348D7">
        <w:rPr>
          <w:rFonts w:ascii="Arial" w:hAnsi="Arial"/>
          <w:sz w:val="20"/>
          <w:szCs w:val="20"/>
        </w:rPr>
        <w:t>Work scrutiny and assessment data</w:t>
      </w:r>
    </w:p>
    <w:p w14:paraId="17F2DF59" w14:textId="77777777" w:rsidR="008348D7" w:rsidRPr="008348D7" w:rsidRDefault="008348D7" w:rsidP="00F23D44">
      <w:pPr>
        <w:numPr>
          <w:ilvl w:val="1"/>
          <w:numId w:val="10"/>
        </w:numPr>
        <w:spacing w:before="60" w:after="0"/>
        <w:rPr>
          <w:rFonts w:ascii="Arial" w:hAnsi="Arial"/>
          <w:sz w:val="20"/>
          <w:szCs w:val="20"/>
        </w:rPr>
      </w:pPr>
      <w:r w:rsidRPr="008348D7">
        <w:rPr>
          <w:rFonts w:ascii="Arial" w:hAnsi="Arial"/>
          <w:sz w:val="20"/>
          <w:szCs w:val="20"/>
        </w:rPr>
        <w:t>Student voice activities and family feedback</w:t>
      </w:r>
    </w:p>
    <w:p w14:paraId="5B6F1858" w14:textId="77777777" w:rsidR="008348D7" w:rsidRPr="00483771" w:rsidRDefault="008348D7" w:rsidP="00F23D44">
      <w:pPr>
        <w:pStyle w:val="ListParagraph"/>
        <w:numPr>
          <w:ilvl w:val="1"/>
          <w:numId w:val="11"/>
        </w:numPr>
        <w:spacing w:before="60" w:after="0"/>
        <w:rPr>
          <w:rFonts w:ascii="Arial" w:hAnsi="Arial"/>
          <w:sz w:val="20"/>
          <w:szCs w:val="20"/>
        </w:rPr>
      </w:pPr>
      <w:r w:rsidRPr="00483771">
        <w:rPr>
          <w:rFonts w:ascii="Arial" w:hAnsi="Arial"/>
          <w:sz w:val="20"/>
          <w:szCs w:val="20"/>
        </w:rPr>
        <w:t>Ensure all QA activities lead to meaningful evaluations of impact and clearly identify next steps for development.</w:t>
      </w:r>
    </w:p>
    <w:p w14:paraId="5005DEF4" w14:textId="77777777" w:rsidR="008348D7" w:rsidRPr="00483771" w:rsidRDefault="008348D7" w:rsidP="00F23D44">
      <w:pPr>
        <w:pStyle w:val="ListParagraph"/>
        <w:numPr>
          <w:ilvl w:val="1"/>
          <w:numId w:val="11"/>
        </w:numPr>
        <w:spacing w:before="60" w:after="0"/>
        <w:rPr>
          <w:rFonts w:ascii="Arial" w:hAnsi="Arial"/>
          <w:sz w:val="20"/>
          <w:szCs w:val="20"/>
        </w:rPr>
      </w:pPr>
      <w:r w:rsidRPr="00483771">
        <w:rPr>
          <w:rFonts w:ascii="Arial" w:hAnsi="Arial"/>
          <w:sz w:val="20"/>
          <w:szCs w:val="20"/>
        </w:rPr>
        <w:t>Ensure that every leader actively monitors, evaluates, and improves their area of responsibility in line with the SIP.</w:t>
      </w:r>
    </w:p>
    <w:p w14:paraId="0C472191" w14:textId="77777777" w:rsidR="008348D7" w:rsidRDefault="008348D7" w:rsidP="00766FE1">
      <w:pPr>
        <w:spacing w:before="60" w:after="0"/>
        <w:rPr>
          <w:rFonts w:ascii="Arial" w:hAnsi="Arial"/>
          <w:sz w:val="20"/>
          <w:szCs w:val="20"/>
        </w:rPr>
      </w:pPr>
    </w:p>
    <w:p w14:paraId="1FDF72DF" w14:textId="77777777" w:rsidR="00120C90" w:rsidRPr="00120C90" w:rsidRDefault="00120C90" w:rsidP="00120C90">
      <w:pPr>
        <w:spacing w:before="60" w:after="0"/>
        <w:rPr>
          <w:rFonts w:ascii="Arial" w:hAnsi="Arial"/>
          <w:sz w:val="20"/>
          <w:szCs w:val="20"/>
        </w:rPr>
      </w:pPr>
      <w:r>
        <w:rPr>
          <w:rFonts w:ascii="Arial" w:hAnsi="Arial"/>
          <w:b/>
          <w:bCs/>
          <w:sz w:val="20"/>
          <w:szCs w:val="20"/>
        </w:rPr>
        <w:t xml:space="preserve">4. </w:t>
      </w:r>
      <w:r w:rsidRPr="00120C90">
        <w:rPr>
          <w:rFonts w:ascii="Arial" w:hAnsi="Arial"/>
          <w:b/>
          <w:bCs/>
          <w:sz w:val="20"/>
          <w:szCs w:val="20"/>
        </w:rPr>
        <w:t>Leadership Development</w:t>
      </w:r>
    </w:p>
    <w:p w14:paraId="5A469B85" w14:textId="77777777" w:rsidR="00120C90" w:rsidRPr="00120C90" w:rsidRDefault="00120C90" w:rsidP="00F23D44">
      <w:pPr>
        <w:pStyle w:val="ListParagraph"/>
        <w:numPr>
          <w:ilvl w:val="1"/>
          <w:numId w:val="12"/>
        </w:numPr>
        <w:spacing w:before="60" w:after="0"/>
        <w:rPr>
          <w:rFonts w:ascii="Arial" w:hAnsi="Arial"/>
          <w:sz w:val="20"/>
          <w:szCs w:val="20"/>
        </w:rPr>
      </w:pPr>
      <w:r w:rsidRPr="00120C90">
        <w:rPr>
          <w:rFonts w:ascii="Arial" w:hAnsi="Arial"/>
          <w:sz w:val="20"/>
          <w:szCs w:val="20"/>
        </w:rPr>
        <w:t>Build leadership capacity across middle and senior leaders, equipping them with the skills and mindset to evidence and articulate impact.</w:t>
      </w:r>
    </w:p>
    <w:p w14:paraId="61C9143B" w14:textId="77777777" w:rsidR="00120C90" w:rsidRPr="00DF0D83" w:rsidRDefault="00120C90" w:rsidP="00F23D44">
      <w:pPr>
        <w:pStyle w:val="ListParagraph"/>
        <w:numPr>
          <w:ilvl w:val="1"/>
          <w:numId w:val="12"/>
        </w:numPr>
        <w:spacing w:before="60" w:after="0"/>
        <w:rPr>
          <w:rFonts w:ascii="Arial" w:hAnsi="Arial"/>
          <w:sz w:val="20"/>
          <w:szCs w:val="20"/>
        </w:rPr>
      </w:pPr>
      <w:r w:rsidRPr="00DF0D83">
        <w:rPr>
          <w:rFonts w:ascii="Arial" w:hAnsi="Arial"/>
          <w:sz w:val="20"/>
          <w:szCs w:val="20"/>
        </w:rPr>
        <w:t>Coach and mentor leaders to strengthen their accountability and drive improvements in their own areas, while fostering collective responsibility.</w:t>
      </w:r>
    </w:p>
    <w:p w14:paraId="7A1A103E" w14:textId="77777777" w:rsidR="00120C90" w:rsidRPr="00DF0D83" w:rsidRDefault="00120C90" w:rsidP="00F23D44">
      <w:pPr>
        <w:pStyle w:val="ListParagraph"/>
        <w:numPr>
          <w:ilvl w:val="1"/>
          <w:numId w:val="12"/>
        </w:numPr>
        <w:spacing w:before="60" w:after="0"/>
        <w:rPr>
          <w:rFonts w:ascii="Arial" w:hAnsi="Arial"/>
          <w:sz w:val="20"/>
          <w:szCs w:val="20"/>
        </w:rPr>
      </w:pPr>
      <w:r w:rsidRPr="00DF0D83">
        <w:rPr>
          <w:rFonts w:ascii="Arial" w:hAnsi="Arial"/>
          <w:sz w:val="20"/>
          <w:szCs w:val="20"/>
        </w:rPr>
        <w:t>Promote collaborative, inclusive leadership culture aligned with the Nolan Principles and Trust values.</w:t>
      </w:r>
    </w:p>
    <w:p w14:paraId="54EE218B" w14:textId="77777777" w:rsidR="00120C90" w:rsidRPr="009B118B" w:rsidRDefault="00120C90" w:rsidP="00766FE1">
      <w:pPr>
        <w:spacing w:before="60" w:after="0"/>
        <w:rPr>
          <w:rFonts w:ascii="Arial" w:hAnsi="Arial"/>
          <w:sz w:val="20"/>
          <w:szCs w:val="20"/>
        </w:rPr>
      </w:pPr>
    </w:p>
    <w:p w14:paraId="4E89B79F" w14:textId="77777777" w:rsidR="00EA23B7" w:rsidRPr="009B118B" w:rsidRDefault="001A0B8A" w:rsidP="00EA23B7">
      <w:pPr>
        <w:spacing w:before="60" w:after="0"/>
        <w:rPr>
          <w:rFonts w:ascii="Arial" w:hAnsi="Arial"/>
          <w:sz w:val="20"/>
          <w:szCs w:val="20"/>
        </w:rPr>
      </w:pPr>
      <w:r>
        <w:rPr>
          <w:rFonts w:ascii="Arial" w:hAnsi="Arial"/>
          <w:b/>
          <w:bCs/>
          <w:sz w:val="20"/>
          <w:szCs w:val="20"/>
        </w:rPr>
        <w:t>5</w:t>
      </w:r>
      <w:r w:rsidR="00EA23B7" w:rsidRPr="009B118B">
        <w:rPr>
          <w:rFonts w:ascii="Arial" w:hAnsi="Arial"/>
          <w:b/>
          <w:bCs/>
          <w:sz w:val="20"/>
          <w:szCs w:val="20"/>
        </w:rPr>
        <w:t xml:space="preserve">. </w:t>
      </w:r>
      <w:r w:rsidRPr="001A0B8A">
        <w:rPr>
          <w:rFonts w:ascii="Arial" w:hAnsi="Arial"/>
          <w:b/>
          <w:bCs/>
          <w:sz w:val="20"/>
          <w:szCs w:val="20"/>
        </w:rPr>
        <w:t>Curriculum and Teaching Impact</w:t>
      </w:r>
    </w:p>
    <w:p w14:paraId="14563EB5" w14:textId="77777777" w:rsidR="00AE27CF" w:rsidRPr="009767AB" w:rsidRDefault="001A0B8A" w:rsidP="00AE27CF">
      <w:pPr>
        <w:spacing w:before="60" w:after="0"/>
        <w:rPr>
          <w:rFonts w:ascii="Arial" w:hAnsi="Arial"/>
          <w:sz w:val="20"/>
          <w:szCs w:val="20"/>
        </w:rPr>
      </w:pPr>
      <w:r>
        <w:rPr>
          <w:rFonts w:ascii="Arial" w:hAnsi="Arial"/>
          <w:sz w:val="20"/>
          <w:szCs w:val="20"/>
        </w:rPr>
        <w:t>5</w:t>
      </w:r>
      <w:r w:rsidR="00EA23B7" w:rsidRPr="009B118B">
        <w:rPr>
          <w:rFonts w:ascii="Arial" w:hAnsi="Arial"/>
          <w:sz w:val="20"/>
          <w:szCs w:val="20"/>
        </w:rPr>
        <w:t xml:space="preserve">.1 </w:t>
      </w:r>
      <w:r w:rsidR="002B22F4">
        <w:rPr>
          <w:rFonts w:ascii="Arial" w:hAnsi="Arial"/>
          <w:sz w:val="20"/>
          <w:szCs w:val="20"/>
        </w:rPr>
        <w:t>Develop</w:t>
      </w:r>
      <w:r w:rsidR="00AE27CF" w:rsidRPr="009767AB">
        <w:rPr>
          <w:rFonts w:ascii="Arial" w:hAnsi="Arial"/>
          <w:sz w:val="20"/>
          <w:szCs w:val="20"/>
        </w:rPr>
        <w:t xml:space="preserve"> and sustain effective planning and preparation across the school</w:t>
      </w:r>
      <w:r w:rsidR="00AC0FBC">
        <w:rPr>
          <w:rFonts w:ascii="Arial" w:hAnsi="Arial"/>
          <w:sz w:val="20"/>
          <w:szCs w:val="20"/>
        </w:rPr>
        <w:t xml:space="preserve"> </w:t>
      </w:r>
      <w:r w:rsidR="00AE27CF" w:rsidRPr="009767AB">
        <w:rPr>
          <w:rFonts w:ascii="Arial" w:hAnsi="Arial"/>
          <w:sz w:val="20"/>
          <w:szCs w:val="20"/>
        </w:rPr>
        <w:t>by:</w:t>
      </w:r>
    </w:p>
    <w:p w14:paraId="4BB06777" w14:textId="77777777" w:rsidR="00AE27CF" w:rsidRDefault="00AE27CF" w:rsidP="00F23D44">
      <w:pPr>
        <w:pStyle w:val="ListParagraph"/>
        <w:numPr>
          <w:ilvl w:val="0"/>
          <w:numId w:val="4"/>
        </w:numPr>
        <w:spacing w:before="60" w:after="0"/>
        <w:rPr>
          <w:rFonts w:ascii="Arial" w:hAnsi="Arial"/>
          <w:sz w:val="20"/>
          <w:szCs w:val="20"/>
        </w:rPr>
      </w:pPr>
      <w:r w:rsidRPr="00A9004C">
        <w:rPr>
          <w:rFonts w:ascii="Arial" w:hAnsi="Arial"/>
          <w:sz w:val="20"/>
          <w:szCs w:val="20"/>
        </w:rPr>
        <w:t xml:space="preserve">Leading staff who are responsible for curriculum design to plan for the teaching of foundational knowledge, the removal of scaffolding as pupils achieve high degrees of success, and the practice of applying new knowledge and skills. </w:t>
      </w:r>
    </w:p>
    <w:p w14:paraId="497E2589" w14:textId="77777777" w:rsidR="00AE27CF" w:rsidRDefault="00AE27CF" w:rsidP="00F23D44">
      <w:pPr>
        <w:pStyle w:val="ListParagraph"/>
        <w:numPr>
          <w:ilvl w:val="0"/>
          <w:numId w:val="4"/>
        </w:numPr>
        <w:spacing w:before="60" w:after="0"/>
        <w:rPr>
          <w:rFonts w:ascii="Arial" w:hAnsi="Arial"/>
          <w:sz w:val="20"/>
          <w:szCs w:val="20"/>
        </w:rPr>
      </w:pPr>
      <w:r w:rsidRPr="00A9004C">
        <w:rPr>
          <w:rFonts w:ascii="Arial" w:hAnsi="Arial"/>
          <w:sz w:val="20"/>
          <w:szCs w:val="20"/>
        </w:rPr>
        <w:t>Working with senior leaders and subject leads to make sure that staff have access to examples and support on how to break tasks down into constituent components when first setting up independent practice.</w:t>
      </w:r>
    </w:p>
    <w:p w14:paraId="0772C26E" w14:textId="77777777" w:rsidR="00AE27CF" w:rsidRPr="00A9004C" w:rsidRDefault="00AE27CF" w:rsidP="00F23D44">
      <w:pPr>
        <w:pStyle w:val="ListParagraph"/>
        <w:numPr>
          <w:ilvl w:val="0"/>
          <w:numId w:val="4"/>
        </w:numPr>
        <w:spacing w:before="60" w:after="0"/>
        <w:rPr>
          <w:rFonts w:ascii="Arial" w:hAnsi="Arial"/>
          <w:sz w:val="20"/>
          <w:szCs w:val="20"/>
        </w:rPr>
      </w:pPr>
      <w:r w:rsidRPr="00A9004C">
        <w:rPr>
          <w:rFonts w:ascii="Arial" w:hAnsi="Arial"/>
          <w:sz w:val="20"/>
          <w:szCs w:val="20"/>
        </w:rPr>
        <w:t>Ensuring curriculum plans</w:t>
      </w:r>
      <w:r w:rsidR="00E178AB">
        <w:rPr>
          <w:rFonts w:ascii="Arial" w:hAnsi="Arial"/>
          <w:sz w:val="20"/>
          <w:szCs w:val="20"/>
        </w:rPr>
        <w:t xml:space="preserve"> (long-term; medium-term and short-term plans)</w:t>
      </w:r>
      <w:r w:rsidRPr="00A9004C">
        <w:rPr>
          <w:rFonts w:ascii="Arial" w:hAnsi="Arial"/>
          <w:sz w:val="20"/>
          <w:szCs w:val="20"/>
        </w:rPr>
        <w:t xml:space="preserve"> include retrieval and spaced practice to build automatic recall of important knowledge and interleaving of concrete and abstract examples.</w:t>
      </w:r>
    </w:p>
    <w:p w14:paraId="58999847" w14:textId="77777777" w:rsidR="00EA23B7" w:rsidRPr="009B118B" w:rsidRDefault="00EA23B7" w:rsidP="00EA23B7">
      <w:pPr>
        <w:spacing w:before="60" w:after="0"/>
        <w:rPr>
          <w:rFonts w:ascii="Arial" w:hAnsi="Arial"/>
          <w:sz w:val="20"/>
          <w:szCs w:val="20"/>
        </w:rPr>
      </w:pPr>
      <w:r w:rsidRPr="009B118B">
        <w:rPr>
          <w:rFonts w:ascii="Arial" w:hAnsi="Arial"/>
          <w:sz w:val="20"/>
          <w:szCs w:val="20"/>
        </w:rPr>
        <w:t>3.2 Determine, organise, implement and monitor the curriculum and its assessment and ensure that it:</w:t>
      </w:r>
    </w:p>
    <w:p w14:paraId="1773BCFA" w14:textId="77777777" w:rsidR="00EA23B7" w:rsidRPr="009B118B" w:rsidRDefault="00EA23B7" w:rsidP="007B6E4F">
      <w:pPr>
        <w:spacing w:before="60" w:after="0"/>
        <w:ind w:left="720"/>
        <w:rPr>
          <w:rFonts w:ascii="Arial" w:hAnsi="Arial"/>
          <w:sz w:val="20"/>
          <w:szCs w:val="20"/>
        </w:rPr>
      </w:pPr>
      <w:r w:rsidRPr="009B118B">
        <w:rPr>
          <w:rFonts w:ascii="Arial" w:hAnsi="Arial"/>
          <w:sz w:val="20"/>
          <w:szCs w:val="20"/>
        </w:rPr>
        <w:t xml:space="preserve">a. Provides </w:t>
      </w:r>
      <w:r w:rsidR="00316840" w:rsidRPr="009B118B">
        <w:rPr>
          <w:rFonts w:ascii="Arial" w:hAnsi="Arial"/>
          <w:sz w:val="20"/>
          <w:szCs w:val="20"/>
        </w:rPr>
        <w:t>a</w:t>
      </w:r>
      <w:r w:rsidRPr="009B118B">
        <w:rPr>
          <w:rFonts w:ascii="Arial" w:hAnsi="Arial"/>
          <w:sz w:val="20"/>
          <w:szCs w:val="20"/>
        </w:rPr>
        <w:t xml:space="preserve"> </w:t>
      </w:r>
      <w:r w:rsidR="00316840" w:rsidRPr="009B118B">
        <w:rPr>
          <w:rFonts w:ascii="Arial" w:hAnsi="Arial"/>
          <w:sz w:val="20"/>
          <w:szCs w:val="20"/>
        </w:rPr>
        <w:t xml:space="preserve">cognitive age appropriate </w:t>
      </w:r>
      <w:r w:rsidRPr="009B118B">
        <w:rPr>
          <w:rFonts w:ascii="Arial" w:hAnsi="Arial"/>
          <w:sz w:val="20"/>
          <w:szCs w:val="20"/>
        </w:rPr>
        <w:t>academic focus for all learners.</w:t>
      </w:r>
    </w:p>
    <w:p w14:paraId="4E258CD9" w14:textId="77777777" w:rsidR="00EA23B7" w:rsidRPr="009B118B" w:rsidRDefault="00EA23B7" w:rsidP="007B6E4F">
      <w:pPr>
        <w:spacing w:before="60" w:after="0"/>
        <w:ind w:left="720"/>
        <w:rPr>
          <w:rFonts w:ascii="Arial" w:hAnsi="Arial"/>
          <w:sz w:val="20"/>
          <w:szCs w:val="20"/>
        </w:rPr>
      </w:pPr>
      <w:r w:rsidRPr="009B118B">
        <w:rPr>
          <w:rFonts w:ascii="Arial" w:hAnsi="Arial"/>
          <w:sz w:val="20"/>
          <w:szCs w:val="20"/>
        </w:rPr>
        <w:t xml:space="preserve">b. Enables all learners to </w:t>
      </w:r>
      <w:r w:rsidR="006170CB" w:rsidRPr="009B118B">
        <w:rPr>
          <w:rFonts w:ascii="Arial" w:hAnsi="Arial"/>
          <w:sz w:val="20"/>
          <w:szCs w:val="20"/>
        </w:rPr>
        <w:t>be equipped for</w:t>
      </w:r>
      <w:r w:rsidR="00377B3D" w:rsidRPr="009B118B">
        <w:rPr>
          <w:rFonts w:ascii="Arial" w:hAnsi="Arial"/>
          <w:sz w:val="20"/>
          <w:szCs w:val="20"/>
        </w:rPr>
        <w:t xml:space="preserve"> </w:t>
      </w:r>
      <w:r w:rsidR="0083020A" w:rsidRPr="009B118B">
        <w:rPr>
          <w:rFonts w:ascii="Arial" w:hAnsi="Arial"/>
          <w:sz w:val="20"/>
          <w:szCs w:val="20"/>
        </w:rPr>
        <w:t>Preparation for Adulthood</w:t>
      </w:r>
      <w:r w:rsidRPr="009B118B">
        <w:rPr>
          <w:rFonts w:ascii="Arial" w:hAnsi="Arial"/>
          <w:sz w:val="20"/>
          <w:szCs w:val="20"/>
        </w:rPr>
        <w:t>.</w:t>
      </w:r>
    </w:p>
    <w:p w14:paraId="11994C5B" w14:textId="77777777" w:rsidR="00EA23B7" w:rsidRPr="009B118B" w:rsidRDefault="00EA23B7" w:rsidP="007B6E4F">
      <w:pPr>
        <w:spacing w:before="60" w:after="0"/>
        <w:ind w:left="720"/>
        <w:rPr>
          <w:rFonts w:ascii="Arial" w:hAnsi="Arial"/>
          <w:sz w:val="20"/>
          <w:szCs w:val="20"/>
        </w:rPr>
      </w:pPr>
      <w:r w:rsidRPr="009B118B">
        <w:rPr>
          <w:rFonts w:ascii="Arial" w:hAnsi="Arial"/>
          <w:sz w:val="20"/>
          <w:szCs w:val="20"/>
        </w:rPr>
        <w:t xml:space="preserve">c. Is relevant to the needs of all students and takes account of the school’s </w:t>
      </w:r>
      <w:r w:rsidR="00F86938" w:rsidRPr="009B118B">
        <w:rPr>
          <w:rFonts w:ascii="Arial" w:hAnsi="Arial"/>
          <w:sz w:val="20"/>
          <w:szCs w:val="20"/>
        </w:rPr>
        <w:t>SEND</w:t>
      </w:r>
      <w:r w:rsidRPr="009B118B">
        <w:rPr>
          <w:rFonts w:ascii="Arial" w:hAnsi="Arial"/>
          <w:sz w:val="20"/>
          <w:szCs w:val="20"/>
        </w:rPr>
        <w:t xml:space="preserve"> ethos.</w:t>
      </w:r>
    </w:p>
    <w:p w14:paraId="41130BA3" w14:textId="77777777" w:rsidR="00EA23B7" w:rsidRPr="009B118B" w:rsidRDefault="00EA23B7" w:rsidP="009700F0">
      <w:pPr>
        <w:spacing w:before="60" w:after="0"/>
        <w:ind w:left="720"/>
        <w:rPr>
          <w:rFonts w:ascii="Arial" w:hAnsi="Arial"/>
          <w:sz w:val="20"/>
          <w:szCs w:val="20"/>
        </w:rPr>
      </w:pPr>
      <w:r w:rsidRPr="009B118B">
        <w:rPr>
          <w:rFonts w:ascii="Arial" w:hAnsi="Arial"/>
          <w:sz w:val="20"/>
          <w:szCs w:val="20"/>
        </w:rPr>
        <w:t xml:space="preserve">d. </w:t>
      </w:r>
      <w:r w:rsidR="009700F0" w:rsidRPr="009700F0">
        <w:rPr>
          <w:rFonts w:ascii="Arial" w:hAnsi="Arial"/>
          <w:sz w:val="20"/>
          <w:szCs w:val="20"/>
        </w:rPr>
        <w:t>Support</w:t>
      </w:r>
      <w:r w:rsidR="009700F0">
        <w:rPr>
          <w:rFonts w:ascii="Arial" w:hAnsi="Arial"/>
          <w:sz w:val="20"/>
          <w:szCs w:val="20"/>
        </w:rPr>
        <w:t xml:space="preserve">s </w:t>
      </w:r>
      <w:r w:rsidR="009700F0" w:rsidRPr="009700F0">
        <w:rPr>
          <w:rFonts w:ascii="Arial" w:hAnsi="Arial"/>
          <w:sz w:val="20"/>
          <w:szCs w:val="20"/>
        </w:rPr>
        <w:t>colleagues to design a carefully sequenced, broad and coherent curricula</w:t>
      </w:r>
      <w:r w:rsidRPr="009B118B">
        <w:rPr>
          <w:rFonts w:ascii="Arial" w:hAnsi="Arial"/>
          <w:sz w:val="20"/>
          <w:szCs w:val="20"/>
        </w:rPr>
        <w:t>.</w:t>
      </w:r>
    </w:p>
    <w:p w14:paraId="12B2381F" w14:textId="77777777" w:rsidR="00EA23B7" w:rsidRPr="009B118B" w:rsidRDefault="000D75F5" w:rsidP="007B6E4F">
      <w:pPr>
        <w:spacing w:before="60" w:after="0"/>
        <w:ind w:left="720"/>
        <w:rPr>
          <w:rFonts w:ascii="Arial" w:hAnsi="Arial"/>
          <w:sz w:val="20"/>
          <w:szCs w:val="20"/>
        </w:rPr>
      </w:pPr>
      <w:r>
        <w:rPr>
          <w:rFonts w:ascii="Arial" w:hAnsi="Arial"/>
          <w:sz w:val="20"/>
          <w:szCs w:val="20"/>
        </w:rPr>
        <w:t>e</w:t>
      </w:r>
      <w:r w:rsidR="00EA23B7" w:rsidRPr="009B118B">
        <w:rPr>
          <w:rFonts w:ascii="Arial" w:hAnsi="Arial"/>
          <w:sz w:val="20"/>
          <w:szCs w:val="20"/>
        </w:rPr>
        <w:t>. Leads to outstanding achievement by all learners, regardless of prior ability.</w:t>
      </w:r>
    </w:p>
    <w:p w14:paraId="5A1FB0D0" w14:textId="77777777" w:rsidR="00EA23B7" w:rsidRDefault="00EA23B7" w:rsidP="00EA23B7">
      <w:pPr>
        <w:spacing w:before="60" w:after="0"/>
        <w:rPr>
          <w:rFonts w:ascii="Arial" w:hAnsi="Arial"/>
          <w:sz w:val="20"/>
          <w:szCs w:val="20"/>
        </w:rPr>
      </w:pPr>
      <w:r w:rsidRPr="009B118B">
        <w:rPr>
          <w:rFonts w:ascii="Arial" w:hAnsi="Arial"/>
          <w:sz w:val="20"/>
          <w:szCs w:val="20"/>
        </w:rPr>
        <w:t xml:space="preserve">3.3 Ensure that standards in literacy, numeracy and the subjects within the </w:t>
      </w:r>
      <w:r w:rsidR="00777C4B" w:rsidRPr="009B118B">
        <w:rPr>
          <w:rFonts w:ascii="Arial" w:hAnsi="Arial"/>
          <w:sz w:val="20"/>
          <w:szCs w:val="20"/>
        </w:rPr>
        <w:t xml:space="preserve">Preparation for Adulthood </w:t>
      </w:r>
      <w:r w:rsidRPr="009B118B">
        <w:rPr>
          <w:rFonts w:ascii="Arial" w:hAnsi="Arial"/>
          <w:sz w:val="20"/>
          <w:szCs w:val="20"/>
        </w:rPr>
        <w:t>are priority targets for all students.</w:t>
      </w:r>
    </w:p>
    <w:p w14:paraId="0CCEF435" w14:textId="409BDC14" w:rsidR="00575AA4" w:rsidRPr="002D0E3F" w:rsidRDefault="005A7B24" w:rsidP="00F23D44">
      <w:pPr>
        <w:pStyle w:val="ListParagraph"/>
        <w:numPr>
          <w:ilvl w:val="2"/>
          <w:numId w:val="11"/>
        </w:numPr>
        <w:spacing w:before="60" w:after="0"/>
        <w:rPr>
          <w:rFonts w:ascii="Arial" w:hAnsi="Arial"/>
          <w:sz w:val="20"/>
          <w:szCs w:val="20"/>
        </w:rPr>
      </w:pPr>
      <w:r w:rsidRPr="002D0E3F">
        <w:rPr>
          <w:rFonts w:ascii="Arial" w:hAnsi="Arial"/>
          <w:sz w:val="20"/>
          <w:szCs w:val="20"/>
        </w:rPr>
        <w:t>Championing a whole school approach to developing literacy, including by training staff to use a range of question types that improve the quality of class discussions; scaffolding pupil discussion to increase the focus and rigour of dialogue; and considering the factors that will support effective collaborative or paired work (e.g. familiarity with routines, whether pupils have the necessary prior knowledge and how pupils are grouped).</w:t>
      </w:r>
    </w:p>
    <w:p w14:paraId="7A7B4428" w14:textId="77777777" w:rsidR="00EA23B7" w:rsidRPr="009B118B" w:rsidRDefault="00EA23B7" w:rsidP="00977B49">
      <w:pPr>
        <w:spacing w:before="60" w:after="0"/>
        <w:rPr>
          <w:rFonts w:ascii="Arial" w:hAnsi="Arial"/>
          <w:sz w:val="20"/>
          <w:szCs w:val="20"/>
        </w:rPr>
      </w:pPr>
      <w:r w:rsidRPr="009B118B">
        <w:rPr>
          <w:rFonts w:ascii="Arial" w:hAnsi="Arial"/>
          <w:sz w:val="20"/>
          <w:szCs w:val="20"/>
        </w:rPr>
        <w:lastRenderedPageBreak/>
        <w:t xml:space="preserve">3.4 </w:t>
      </w:r>
      <w:r w:rsidR="00977B49" w:rsidRPr="00977B49">
        <w:rPr>
          <w:rFonts w:ascii="Arial" w:hAnsi="Arial"/>
          <w:sz w:val="20"/>
          <w:szCs w:val="20"/>
        </w:rPr>
        <w:t xml:space="preserve">Create bespoke education programmes/pathways for each student, monitor student progress to ensure they are meeting their goals, devise strategies to help students achieve their educational targets and make </w:t>
      </w:r>
      <w:r w:rsidR="00977B49">
        <w:rPr>
          <w:rFonts w:ascii="Arial" w:hAnsi="Arial"/>
          <w:sz w:val="20"/>
          <w:szCs w:val="20"/>
        </w:rPr>
        <w:t>r</w:t>
      </w:r>
      <w:r w:rsidR="00977B49" w:rsidRPr="00977B49">
        <w:rPr>
          <w:rFonts w:ascii="Arial" w:hAnsi="Arial"/>
          <w:sz w:val="20"/>
          <w:szCs w:val="20"/>
        </w:rPr>
        <w:t xml:space="preserve">ecommendations to the </w:t>
      </w:r>
      <w:r w:rsidR="00977B49">
        <w:rPr>
          <w:rFonts w:ascii="Arial" w:hAnsi="Arial"/>
          <w:sz w:val="20"/>
          <w:szCs w:val="20"/>
        </w:rPr>
        <w:t>Principal</w:t>
      </w:r>
      <w:r w:rsidR="00977B49" w:rsidRPr="00977B49">
        <w:rPr>
          <w:rFonts w:ascii="Arial" w:hAnsi="Arial"/>
          <w:sz w:val="20"/>
          <w:szCs w:val="20"/>
        </w:rPr>
        <w:t xml:space="preserve"> for student progression</w:t>
      </w:r>
      <w:r w:rsidR="00C52AD3" w:rsidRPr="009B118B">
        <w:rPr>
          <w:rFonts w:ascii="Arial" w:hAnsi="Arial"/>
          <w:sz w:val="20"/>
          <w:szCs w:val="20"/>
        </w:rPr>
        <w:t>.</w:t>
      </w:r>
    </w:p>
    <w:p w14:paraId="65F2A77E" w14:textId="77777777" w:rsidR="005E7573" w:rsidRDefault="00EA23B7" w:rsidP="009C6DCC">
      <w:pPr>
        <w:spacing w:before="60" w:after="0"/>
        <w:rPr>
          <w:rFonts w:ascii="Arial" w:hAnsi="Arial"/>
          <w:sz w:val="20"/>
          <w:szCs w:val="20"/>
        </w:rPr>
      </w:pPr>
      <w:r w:rsidRPr="009B118B">
        <w:rPr>
          <w:rFonts w:ascii="Arial" w:hAnsi="Arial"/>
          <w:sz w:val="20"/>
          <w:szCs w:val="20"/>
        </w:rPr>
        <w:t>3.</w:t>
      </w:r>
      <w:r w:rsidR="000B2AE6">
        <w:rPr>
          <w:rFonts w:ascii="Arial" w:hAnsi="Arial"/>
          <w:sz w:val="20"/>
          <w:szCs w:val="20"/>
        </w:rPr>
        <w:t>5</w:t>
      </w:r>
      <w:r w:rsidRPr="009B118B">
        <w:rPr>
          <w:rFonts w:ascii="Arial" w:hAnsi="Arial"/>
          <w:sz w:val="20"/>
          <w:szCs w:val="20"/>
        </w:rPr>
        <w:t xml:space="preserve"> </w:t>
      </w:r>
      <w:r w:rsidR="00727A96">
        <w:rPr>
          <w:rFonts w:ascii="Arial" w:hAnsi="Arial"/>
          <w:sz w:val="20"/>
          <w:szCs w:val="20"/>
        </w:rPr>
        <w:t xml:space="preserve">Lead </w:t>
      </w:r>
      <w:r w:rsidR="007433F6">
        <w:rPr>
          <w:rFonts w:ascii="Arial" w:hAnsi="Arial"/>
          <w:sz w:val="20"/>
          <w:szCs w:val="20"/>
        </w:rPr>
        <w:t>strategic provision of</w:t>
      </w:r>
      <w:r w:rsidR="00603D5B" w:rsidRPr="00603D5B">
        <w:rPr>
          <w:rFonts w:ascii="Arial" w:hAnsi="Arial"/>
          <w:sz w:val="20"/>
          <w:szCs w:val="20"/>
        </w:rPr>
        <w:t xml:space="preserve"> high-quality feedback</w:t>
      </w:r>
      <w:r w:rsidR="009C6DCC">
        <w:rPr>
          <w:rFonts w:ascii="Arial" w:hAnsi="Arial"/>
          <w:sz w:val="20"/>
          <w:szCs w:val="20"/>
        </w:rPr>
        <w:t xml:space="preserve"> and ensure </w:t>
      </w:r>
      <w:r w:rsidR="009C6DCC" w:rsidRPr="009C6DCC">
        <w:rPr>
          <w:rFonts w:ascii="Arial" w:hAnsi="Arial"/>
          <w:sz w:val="20"/>
          <w:szCs w:val="20"/>
        </w:rPr>
        <w:t>colleagues use assessment that is high-quality</w:t>
      </w:r>
      <w:r w:rsidR="009C6DCC">
        <w:rPr>
          <w:rFonts w:ascii="Arial" w:hAnsi="Arial"/>
          <w:sz w:val="20"/>
          <w:szCs w:val="20"/>
        </w:rPr>
        <w:t xml:space="preserve"> </w:t>
      </w:r>
      <w:r w:rsidR="009C6DCC" w:rsidRPr="009C6DCC">
        <w:rPr>
          <w:rFonts w:ascii="Arial" w:hAnsi="Arial"/>
          <w:sz w:val="20"/>
          <w:szCs w:val="20"/>
        </w:rPr>
        <w:t>and as reliable as possible without creating unnecessary workload</w:t>
      </w:r>
      <w:r w:rsidR="009C6DCC">
        <w:rPr>
          <w:rFonts w:ascii="Arial" w:hAnsi="Arial"/>
          <w:sz w:val="20"/>
          <w:szCs w:val="20"/>
        </w:rPr>
        <w:t>.</w:t>
      </w:r>
    </w:p>
    <w:p w14:paraId="29107B72" w14:textId="77777777" w:rsidR="006F5F9F" w:rsidRDefault="009C6DCC" w:rsidP="00EA23B7">
      <w:pPr>
        <w:spacing w:before="60" w:after="0"/>
        <w:rPr>
          <w:rFonts w:ascii="Arial" w:hAnsi="Arial"/>
          <w:sz w:val="20"/>
          <w:szCs w:val="20"/>
        </w:rPr>
      </w:pPr>
      <w:r>
        <w:rPr>
          <w:rFonts w:ascii="Arial" w:hAnsi="Arial"/>
          <w:sz w:val="20"/>
          <w:szCs w:val="20"/>
        </w:rPr>
        <w:t xml:space="preserve">3.6 </w:t>
      </w:r>
      <w:r w:rsidR="006F5F9F" w:rsidRPr="006F5F9F">
        <w:rPr>
          <w:rFonts w:ascii="Arial" w:hAnsi="Arial"/>
          <w:sz w:val="20"/>
          <w:szCs w:val="20"/>
        </w:rPr>
        <w:t xml:space="preserve">Lead strategic action planning based on rigorous analysis of student outcomes, lesson observations, QA data, and external review feedback. </w:t>
      </w:r>
    </w:p>
    <w:p w14:paraId="785C82C0" w14:textId="77777777" w:rsidR="00EA23B7" w:rsidRPr="009B118B" w:rsidRDefault="00EA23B7" w:rsidP="00EA23B7">
      <w:pPr>
        <w:spacing w:before="60" w:after="0"/>
        <w:rPr>
          <w:rFonts w:ascii="Arial" w:hAnsi="Arial"/>
          <w:sz w:val="20"/>
          <w:szCs w:val="20"/>
        </w:rPr>
      </w:pPr>
      <w:r w:rsidRPr="009B118B">
        <w:rPr>
          <w:rFonts w:ascii="Arial" w:hAnsi="Arial"/>
          <w:sz w:val="20"/>
          <w:szCs w:val="20"/>
        </w:rPr>
        <w:t>3.</w:t>
      </w:r>
      <w:r w:rsidR="006F5F9F">
        <w:rPr>
          <w:rFonts w:ascii="Arial" w:hAnsi="Arial"/>
          <w:sz w:val="20"/>
          <w:szCs w:val="20"/>
        </w:rPr>
        <w:t>7</w:t>
      </w:r>
      <w:r w:rsidRPr="009B118B">
        <w:rPr>
          <w:rFonts w:ascii="Arial" w:hAnsi="Arial"/>
          <w:sz w:val="20"/>
          <w:szCs w:val="20"/>
        </w:rPr>
        <w:t xml:space="preserve"> Develop effective links with the community, including voluntary organisations and enterprises, to extend the curriculum and enhance learning and teaching.</w:t>
      </w:r>
    </w:p>
    <w:p w14:paraId="101104C0" w14:textId="77777777" w:rsidR="00EA23B7" w:rsidRPr="009B118B" w:rsidRDefault="00EA23B7" w:rsidP="00093327">
      <w:pPr>
        <w:spacing w:before="60" w:after="0"/>
        <w:rPr>
          <w:rFonts w:ascii="Arial" w:hAnsi="Arial"/>
          <w:sz w:val="20"/>
          <w:szCs w:val="20"/>
        </w:rPr>
      </w:pPr>
      <w:r w:rsidRPr="009B118B">
        <w:rPr>
          <w:rFonts w:ascii="Arial" w:hAnsi="Arial"/>
          <w:sz w:val="20"/>
          <w:szCs w:val="20"/>
        </w:rPr>
        <w:t>3.</w:t>
      </w:r>
      <w:r w:rsidR="009761D9">
        <w:rPr>
          <w:rFonts w:ascii="Arial" w:hAnsi="Arial"/>
          <w:sz w:val="20"/>
          <w:szCs w:val="20"/>
        </w:rPr>
        <w:t>7</w:t>
      </w:r>
      <w:r w:rsidRPr="009B118B">
        <w:rPr>
          <w:rFonts w:ascii="Arial" w:hAnsi="Arial"/>
          <w:sz w:val="20"/>
          <w:szCs w:val="20"/>
        </w:rPr>
        <w:t xml:space="preserve"> Promote extra-curricular activities across the curriculum.</w:t>
      </w:r>
    </w:p>
    <w:p w14:paraId="77EFFD1C" w14:textId="77777777" w:rsidR="00EA23B7" w:rsidRPr="009B118B" w:rsidRDefault="00EA23B7" w:rsidP="00EA23B7">
      <w:pPr>
        <w:spacing w:before="60" w:after="0"/>
        <w:rPr>
          <w:rFonts w:ascii="Arial" w:hAnsi="Arial"/>
          <w:sz w:val="20"/>
          <w:szCs w:val="20"/>
        </w:rPr>
      </w:pPr>
      <w:r w:rsidRPr="009B118B">
        <w:rPr>
          <w:rFonts w:ascii="Arial" w:hAnsi="Arial"/>
          <w:sz w:val="20"/>
          <w:szCs w:val="20"/>
        </w:rPr>
        <w:t>3.</w:t>
      </w:r>
      <w:r w:rsidR="001712B2">
        <w:rPr>
          <w:rFonts w:ascii="Arial" w:hAnsi="Arial"/>
          <w:sz w:val="20"/>
          <w:szCs w:val="20"/>
        </w:rPr>
        <w:t>8</w:t>
      </w:r>
      <w:r w:rsidRPr="009B118B">
        <w:rPr>
          <w:rFonts w:ascii="Arial" w:hAnsi="Arial"/>
          <w:sz w:val="20"/>
          <w:szCs w:val="20"/>
        </w:rPr>
        <w:t xml:space="preserve"> </w:t>
      </w:r>
      <w:r w:rsidR="00A9004C">
        <w:rPr>
          <w:rFonts w:ascii="Arial" w:hAnsi="Arial"/>
          <w:sz w:val="20"/>
          <w:szCs w:val="20"/>
        </w:rPr>
        <w:t>P</w:t>
      </w:r>
      <w:r w:rsidRPr="009B118B">
        <w:rPr>
          <w:rFonts w:ascii="Arial" w:hAnsi="Arial"/>
          <w:sz w:val="20"/>
          <w:szCs w:val="20"/>
        </w:rPr>
        <w:t>articipate, to such an extent as may be appropriate having regard to the Principal’s other duties, in teaching students in the school.</w:t>
      </w:r>
    </w:p>
    <w:p w14:paraId="4CCE0053" w14:textId="77777777" w:rsidR="00EA23B7" w:rsidRPr="009B118B" w:rsidRDefault="00EA23B7" w:rsidP="00EA23B7">
      <w:pPr>
        <w:spacing w:before="60" w:after="0"/>
        <w:rPr>
          <w:rFonts w:ascii="Arial" w:hAnsi="Arial"/>
          <w:sz w:val="20"/>
          <w:szCs w:val="20"/>
        </w:rPr>
      </w:pPr>
      <w:r w:rsidRPr="009B118B">
        <w:rPr>
          <w:rFonts w:ascii="Arial" w:hAnsi="Arial"/>
          <w:sz w:val="20"/>
          <w:szCs w:val="20"/>
        </w:rPr>
        <w:t>3.</w:t>
      </w:r>
      <w:r w:rsidR="001712B2">
        <w:rPr>
          <w:rFonts w:ascii="Arial" w:hAnsi="Arial"/>
          <w:sz w:val="20"/>
          <w:szCs w:val="20"/>
        </w:rPr>
        <w:t>9</w:t>
      </w:r>
      <w:r w:rsidRPr="009B118B">
        <w:rPr>
          <w:rFonts w:ascii="Arial" w:hAnsi="Arial"/>
          <w:sz w:val="20"/>
          <w:szCs w:val="20"/>
        </w:rPr>
        <w:t xml:space="preserve"> </w:t>
      </w:r>
      <w:r w:rsidR="00A9004C">
        <w:rPr>
          <w:rFonts w:ascii="Arial" w:hAnsi="Arial"/>
          <w:sz w:val="20"/>
          <w:szCs w:val="20"/>
        </w:rPr>
        <w:t>C</w:t>
      </w:r>
      <w:r w:rsidRPr="009B118B">
        <w:rPr>
          <w:rFonts w:ascii="Arial" w:hAnsi="Arial"/>
          <w:sz w:val="20"/>
          <w:szCs w:val="20"/>
        </w:rPr>
        <w:t>ontribute to the improvement of teaching across the Trust’s regional partnership and national family of schools.</w:t>
      </w:r>
    </w:p>
    <w:p w14:paraId="15EF5263" w14:textId="77777777" w:rsidR="72FE9E0E" w:rsidRDefault="00EA23B7" w:rsidP="72FE9E0E">
      <w:pPr>
        <w:spacing w:before="60" w:after="0"/>
        <w:rPr>
          <w:rFonts w:ascii="Arial" w:hAnsi="Arial"/>
          <w:b/>
          <w:bCs/>
          <w:sz w:val="20"/>
          <w:szCs w:val="20"/>
        </w:rPr>
      </w:pPr>
      <w:r w:rsidRPr="009B118B">
        <w:rPr>
          <w:rFonts w:ascii="Arial" w:hAnsi="Arial"/>
          <w:sz w:val="20"/>
          <w:szCs w:val="20"/>
        </w:rPr>
        <w:t>3.1</w:t>
      </w:r>
      <w:r w:rsidR="001712B2">
        <w:rPr>
          <w:rFonts w:ascii="Arial" w:hAnsi="Arial"/>
          <w:sz w:val="20"/>
          <w:szCs w:val="20"/>
        </w:rPr>
        <w:t>0</w:t>
      </w:r>
      <w:r w:rsidR="00A9004C">
        <w:rPr>
          <w:rFonts w:ascii="Arial" w:hAnsi="Arial"/>
          <w:sz w:val="20"/>
          <w:szCs w:val="20"/>
        </w:rPr>
        <w:t xml:space="preserve"> Co</w:t>
      </w:r>
      <w:r w:rsidRPr="009B118B">
        <w:rPr>
          <w:rFonts w:ascii="Arial" w:hAnsi="Arial"/>
          <w:sz w:val="20"/>
          <w:szCs w:val="20"/>
        </w:rPr>
        <w:t>ntribute to the improvement of teaching through DfE programmes.</w:t>
      </w:r>
      <w:r w:rsidRPr="009B118B">
        <w:rPr>
          <w:rFonts w:ascii="Arial" w:hAnsi="Arial"/>
          <w:sz w:val="20"/>
          <w:szCs w:val="20"/>
        </w:rPr>
        <w:cr/>
      </w:r>
    </w:p>
    <w:p w14:paraId="229497EF" w14:textId="77777777" w:rsidR="000E4E5C" w:rsidRDefault="009A379B" w:rsidP="000E4E5C">
      <w:pPr>
        <w:spacing w:after="0"/>
        <w:rPr>
          <w:rFonts w:ascii="Arial" w:hAnsi="Arial"/>
          <w:b/>
          <w:bCs/>
          <w:sz w:val="20"/>
          <w:szCs w:val="20"/>
        </w:rPr>
      </w:pPr>
      <w:r w:rsidRPr="009B118B">
        <w:rPr>
          <w:rFonts w:ascii="Arial" w:hAnsi="Arial"/>
          <w:b/>
          <w:bCs/>
          <w:sz w:val="20"/>
          <w:szCs w:val="20"/>
        </w:rPr>
        <w:t>4. Leading and Managing Staff</w:t>
      </w:r>
      <w:r w:rsidR="000E4E5C" w:rsidRPr="000E4E5C">
        <w:rPr>
          <w:rFonts w:ascii="Arial" w:hAnsi="Arial"/>
          <w:b/>
          <w:bCs/>
          <w:sz w:val="20"/>
          <w:szCs w:val="20"/>
        </w:rPr>
        <w:t xml:space="preserve"> </w:t>
      </w:r>
    </w:p>
    <w:p w14:paraId="3916BE69" w14:textId="1F249E26" w:rsidR="00EB0F96" w:rsidRDefault="0051625F" w:rsidP="000E4E5C">
      <w:pPr>
        <w:spacing w:after="0"/>
        <w:rPr>
          <w:rFonts w:ascii="Arial" w:hAnsi="Arial"/>
          <w:sz w:val="20"/>
          <w:szCs w:val="20"/>
        </w:rPr>
      </w:pPr>
      <w:r>
        <w:rPr>
          <w:rFonts w:ascii="Arial" w:hAnsi="Arial"/>
          <w:sz w:val="20"/>
          <w:szCs w:val="20"/>
        </w:rPr>
        <w:t>4.1 T</w:t>
      </w:r>
      <w:r w:rsidR="000E4E5C" w:rsidRPr="0017161E">
        <w:rPr>
          <w:rFonts w:ascii="Arial" w:hAnsi="Arial"/>
          <w:sz w:val="20"/>
          <w:szCs w:val="20"/>
        </w:rPr>
        <w:t xml:space="preserve">he </w:t>
      </w:r>
      <w:r w:rsidR="007523AB">
        <w:rPr>
          <w:rFonts w:ascii="Arial" w:hAnsi="Arial"/>
          <w:sz w:val="20"/>
          <w:szCs w:val="20"/>
        </w:rPr>
        <w:t>Vice Principal</w:t>
      </w:r>
      <w:r w:rsidR="000E4E5C" w:rsidRPr="0017161E">
        <w:rPr>
          <w:rFonts w:ascii="Arial" w:hAnsi="Arial"/>
          <w:sz w:val="20"/>
          <w:szCs w:val="20"/>
        </w:rPr>
        <w:t xml:space="preserve"> </w:t>
      </w:r>
    </w:p>
    <w:p w14:paraId="2A0EDC83" w14:textId="77777777" w:rsidR="00FD1441" w:rsidRDefault="000E4E5C" w:rsidP="00F23D44">
      <w:pPr>
        <w:pStyle w:val="ListParagraph"/>
        <w:numPr>
          <w:ilvl w:val="0"/>
          <w:numId w:val="17"/>
        </w:numPr>
        <w:spacing w:after="0"/>
        <w:rPr>
          <w:rFonts w:ascii="Arial" w:hAnsi="Arial"/>
          <w:sz w:val="20"/>
          <w:szCs w:val="20"/>
        </w:rPr>
      </w:pPr>
      <w:r w:rsidRPr="00EA60AA">
        <w:rPr>
          <w:rFonts w:ascii="Arial" w:hAnsi="Arial"/>
          <w:b/>
          <w:bCs/>
          <w:sz w:val="20"/>
          <w:szCs w:val="20"/>
        </w:rPr>
        <w:t>holds direct line management responsibility for all Subject Leads, Pathway Leads, and curriculum-related roles</w:t>
      </w:r>
      <w:r w:rsidRPr="00EB0F96">
        <w:rPr>
          <w:rFonts w:ascii="Arial" w:hAnsi="Arial"/>
          <w:sz w:val="20"/>
          <w:szCs w:val="20"/>
        </w:rPr>
        <w:t xml:space="preserve"> (including literacy, numeracy, PfA, phonics, and curriculum champions). This includes leaders contributing to curriculum design, sequencing, and assessment.</w:t>
      </w:r>
    </w:p>
    <w:p w14:paraId="77AB72EB" w14:textId="0DAB327B" w:rsidR="000E4E5C" w:rsidRDefault="000E4E5C" w:rsidP="00F23D44">
      <w:pPr>
        <w:pStyle w:val="ListParagraph"/>
        <w:numPr>
          <w:ilvl w:val="0"/>
          <w:numId w:val="17"/>
        </w:numPr>
        <w:spacing w:after="0"/>
        <w:rPr>
          <w:rFonts w:ascii="Arial" w:hAnsi="Arial"/>
          <w:sz w:val="20"/>
          <w:szCs w:val="20"/>
        </w:rPr>
      </w:pPr>
      <w:r w:rsidRPr="00FD1441">
        <w:rPr>
          <w:rFonts w:ascii="Arial" w:hAnsi="Arial"/>
          <w:b/>
          <w:bCs/>
          <w:sz w:val="20"/>
          <w:szCs w:val="20"/>
        </w:rPr>
        <w:t>provides the strategic framework</w:t>
      </w:r>
      <w:r w:rsidRPr="00FD1441">
        <w:rPr>
          <w:rFonts w:ascii="Arial" w:hAnsi="Arial"/>
          <w:sz w:val="20"/>
          <w:szCs w:val="20"/>
        </w:rPr>
        <w:t xml:space="preserve"> and QA oversight to ensure that Post-16 provision is both ambitious and inclusive, while the Assistant Headteacher leads its practical implementation and continuous improvement. The Assistant Headteacher is </w:t>
      </w:r>
      <w:r w:rsidRPr="00FD1441">
        <w:rPr>
          <w:rFonts w:ascii="Arial" w:hAnsi="Arial"/>
          <w:b/>
          <w:bCs/>
          <w:sz w:val="20"/>
          <w:szCs w:val="20"/>
        </w:rPr>
        <w:t xml:space="preserve">formally accountable to the </w:t>
      </w:r>
      <w:r w:rsidR="007523AB">
        <w:rPr>
          <w:rFonts w:ascii="Arial" w:hAnsi="Arial"/>
          <w:b/>
          <w:bCs/>
          <w:sz w:val="20"/>
          <w:szCs w:val="20"/>
        </w:rPr>
        <w:t>Vice Principal</w:t>
      </w:r>
      <w:r w:rsidRPr="00FD1441">
        <w:rPr>
          <w:rFonts w:ascii="Arial" w:hAnsi="Arial"/>
          <w:sz w:val="20"/>
          <w:szCs w:val="20"/>
        </w:rPr>
        <w:t xml:space="preserve"> for ensuring that the </w:t>
      </w:r>
      <w:r w:rsidRPr="00FD1441">
        <w:rPr>
          <w:rFonts w:ascii="Arial" w:hAnsi="Arial"/>
          <w:b/>
          <w:bCs/>
          <w:sz w:val="20"/>
          <w:szCs w:val="20"/>
        </w:rPr>
        <w:t>entirety of Post-16 curriculum planning—including PfA—meets the standards required</w:t>
      </w:r>
      <w:r w:rsidRPr="00FD1441">
        <w:rPr>
          <w:rFonts w:ascii="Arial" w:hAnsi="Arial"/>
          <w:sz w:val="20"/>
          <w:szCs w:val="20"/>
        </w:rPr>
        <w:t xml:space="preserve"> for inspection, stakeholder assurance, and learner success.</w:t>
      </w:r>
    </w:p>
    <w:p w14:paraId="7DA55AC6" w14:textId="76859C37" w:rsidR="0057330F" w:rsidRDefault="0057330F" w:rsidP="00F23D44">
      <w:pPr>
        <w:pStyle w:val="ListParagraph"/>
        <w:numPr>
          <w:ilvl w:val="0"/>
          <w:numId w:val="17"/>
        </w:numPr>
        <w:spacing w:after="0"/>
        <w:rPr>
          <w:rFonts w:ascii="Arial" w:hAnsi="Arial"/>
          <w:sz w:val="20"/>
          <w:szCs w:val="20"/>
        </w:rPr>
      </w:pPr>
      <w:r w:rsidRPr="00A9765D">
        <w:rPr>
          <w:rFonts w:ascii="Arial" w:hAnsi="Arial"/>
          <w:b/>
          <w:bCs/>
          <w:sz w:val="20"/>
          <w:szCs w:val="20"/>
        </w:rPr>
        <w:t>lead</w:t>
      </w:r>
      <w:r w:rsidR="00316661" w:rsidRPr="00A9765D">
        <w:rPr>
          <w:rFonts w:ascii="Arial" w:hAnsi="Arial"/>
          <w:b/>
          <w:bCs/>
          <w:sz w:val="20"/>
          <w:szCs w:val="20"/>
        </w:rPr>
        <w:t>s</w:t>
      </w:r>
      <w:r w:rsidRPr="00A9765D">
        <w:rPr>
          <w:rFonts w:ascii="Arial" w:hAnsi="Arial"/>
          <w:b/>
          <w:bCs/>
          <w:sz w:val="20"/>
          <w:szCs w:val="20"/>
        </w:rPr>
        <w:t xml:space="preserve"> and quality assure the academy’s appraisal</w:t>
      </w:r>
      <w:r w:rsidRPr="0057330F">
        <w:rPr>
          <w:rFonts w:ascii="Arial" w:hAnsi="Arial"/>
          <w:sz w:val="20"/>
          <w:szCs w:val="20"/>
        </w:rPr>
        <w:t xml:space="preserve"> (performance management) arrangements for these leaders and, where delegated by the Principal, for teachers within the Quality of Education portfolio. This includes setting clear annual appraisal objectives aligned to the SIP and Quality of Education priorities (with agreed success measures and evidence sources), conducting mid-year and end-of-year reviews, providing coaching and targeted professional support, and taking timely, fair action to address underperformance where improvement is not secured, in line with CPA’s appraisal policy and procedures.</w:t>
      </w:r>
    </w:p>
    <w:p w14:paraId="5CFB915A" w14:textId="77777777" w:rsidR="00937FF7" w:rsidRPr="00937FF7" w:rsidRDefault="00937FF7" w:rsidP="00937FF7">
      <w:pPr>
        <w:spacing w:after="0"/>
        <w:rPr>
          <w:rFonts w:ascii="Arial" w:hAnsi="Arial"/>
          <w:sz w:val="20"/>
          <w:szCs w:val="20"/>
        </w:rPr>
      </w:pPr>
    </w:p>
    <w:p w14:paraId="21A67F0F" w14:textId="6AEBD592" w:rsidR="00CF7944" w:rsidRDefault="009A379B" w:rsidP="009A379B">
      <w:pPr>
        <w:spacing w:before="60" w:after="0"/>
      </w:pPr>
      <w:r w:rsidRPr="009B118B">
        <w:rPr>
          <w:rFonts w:ascii="Arial" w:hAnsi="Arial"/>
          <w:sz w:val="20"/>
          <w:szCs w:val="20"/>
        </w:rPr>
        <w:t>4.</w:t>
      </w:r>
      <w:r w:rsidR="0051625F">
        <w:rPr>
          <w:rFonts w:ascii="Arial" w:hAnsi="Arial"/>
          <w:sz w:val="20"/>
          <w:szCs w:val="20"/>
        </w:rPr>
        <w:t>2</w:t>
      </w:r>
      <w:r w:rsidRPr="009B118B">
        <w:rPr>
          <w:rFonts w:ascii="Arial" w:hAnsi="Arial"/>
          <w:sz w:val="20"/>
          <w:szCs w:val="20"/>
        </w:rPr>
        <w:t xml:space="preserve">. </w:t>
      </w:r>
      <w:r w:rsidR="00C20522">
        <w:rPr>
          <w:rFonts w:ascii="Arial" w:hAnsi="Arial"/>
          <w:sz w:val="20"/>
          <w:szCs w:val="20"/>
        </w:rPr>
        <w:t>C</w:t>
      </w:r>
      <w:r w:rsidR="00C20522" w:rsidRPr="00C20522">
        <w:rPr>
          <w:rFonts w:ascii="Arial" w:hAnsi="Arial"/>
          <w:sz w:val="20"/>
          <w:szCs w:val="20"/>
        </w:rPr>
        <w:t>reate</w:t>
      </w:r>
      <w:r w:rsidR="00C20522">
        <w:rPr>
          <w:rFonts w:ascii="Arial" w:hAnsi="Arial"/>
          <w:sz w:val="20"/>
          <w:szCs w:val="20"/>
        </w:rPr>
        <w:t xml:space="preserve"> and sustain</w:t>
      </w:r>
      <w:r w:rsidR="00C20522" w:rsidRPr="00C20522">
        <w:rPr>
          <w:rFonts w:ascii="Arial" w:hAnsi="Arial"/>
          <w:sz w:val="20"/>
          <w:szCs w:val="20"/>
        </w:rPr>
        <w:t xml:space="preserve"> a culture of learning within the school through </w:t>
      </w:r>
      <w:r w:rsidR="00E178AB">
        <w:rPr>
          <w:rFonts w:ascii="Arial" w:hAnsi="Arial"/>
          <w:sz w:val="20"/>
          <w:szCs w:val="20"/>
        </w:rPr>
        <w:t xml:space="preserve">instructional coaching - </w:t>
      </w:r>
      <w:r w:rsidR="00C20522" w:rsidRPr="00C20522">
        <w:rPr>
          <w:rFonts w:ascii="Arial" w:hAnsi="Arial"/>
          <w:sz w:val="20"/>
          <w:szCs w:val="20"/>
        </w:rPr>
        <w:t xml:space="preserve">modelling the best </w:t>
      </w:r>
      <w:r w:rsidR="005E4A6C" w:rsidRPr="00C20522">
        <w:rPr>
          <w:rFonts w:ascii="Arial" w:hAnsi="Arial"/>
          <w:sz w:val="20"/>
          <w:szCs w:val="20"/>
        </w:rPr>
        <w:t>practice and</w:t>
      </w:r>
      <w:r w:rsidR="00C20522" w:rsidRPr="00C20522">
        <w:rPr>
          <w:rFonts w:ascii="Arial" w:hAnsi="Arial"/>
          <w:sz w:val="20"/>
          <w:szCs w:val="20"/>
        </w:rPr>
        <w:t xml:space="preserve"> </w:t>
      </w:r>
      <w:r w:rsidR="00CF7944" w:rsidRPr="00C20522">
        <w:rPr>
          <w:rFonts w:ascii="Arial" w:hAnsi="Arial"/>
          <w:sz w:val="20"/>
          <w:szCs w:val="20"/>
        </w:rPr>
        <w:t>establishing</w:t>
      </w:r>
      <w:r w:rsidR="00C20522" w:rsidRPr="00C20522">
        <w:rPr>
          <w:rFonts w:ascii="Arial" w:hAnsi="Arial"/>
          <w:sz w:val="20"/>
          <w:szCs w:val="20"/>
        </w:rPr>
        <w:t xml:space="preserve"> systems to support teachers in meeting these high expectations.</w:t>
      </w:r>
      <w:r w:rsidR="00C20522">
        <w:t xml:space="preserve">  </w:t>
      </w:r>
    </w:p>
    <w:p w14:paraId="0B653446" w14:textId="1D6543ED" w:rsidR="00221165" w:rsidRPr="00221165" w:rsidRDefault="00221165" w:rsidP="00221165">
      <w:pPr>
        <w:spacing w:before="60" w:after="0"/>
        <w:rPr>
          <w:rFonts w:ascii="Arial" w:hAnsi="Arial"/>
          <w:sz w:val="20"/>
          <w:szCs w:val="20"/>
        </w:rPr>
      </w:pPr>
      <w:r>
        <w:t>4.</w:t>
      </w:r>
      <w:r w:rsidR="0051625F">
        <w:t>3</w:t>
      </w:r>
      <w:r>
        <w:t xml:space="preserve"> </w:t>
      </w:r>
      <w:r w:rsidRPr="00221165">
        <w:rPr>
          <w:rFonts w:ascii="Arial" w:hAnsi="Arial"/>
          <w:sz w:val="20"/>
          <w:szCs w:val="20"/>
        </w:rPr>
        <w:t>Use clear, compassionate, but uncompromising communication to hold colleagues accountable to high standards without fostering resentment.</w:t>
      </w:r>
    </w:p>
    <w:p w14:paraId="44932264" w14:textId="7B6CC52B" w:rsidR="00221165" w:rsidRPr="00221165" w:rsidRDefault="00221165" w:rsidP="00221165">
      <w:pPr>
        <w:spacing w:before="60" w:after="0"/>
        <w:rPr>
          <w:rFonts w:ascii="Arial" w:hAnsi="Arial"/>
          <w:sz w:val="20"/>
          <w:szCs w:val="20"/>
        </w:rPr>
      </w:pPr>
      <w:r>
        <w:rPr>
          <w:rFonts w:ascii="Arial" w:hAnsi="Arial"/>
          <w:sz w:val="20"/>
          <w:szCs w:val="20"/>
        </w:rPr>
        <w:t>4.</w:t>
      </w:r>
      <w:r w:rsidR="0051625F">
        <w:rPr>
          <w:rFonts w:ascii="Arial" w:hAnsi="Arial"/>
          <w:sz w:val="20"/>
          <w:szCs w:val="20"/>
        </w:rPr>
        <w:t>4</w:t>
      </w:r>
      <w:r>
        <w:rPr>
          <w:rFonts w:ascii="Arial" w:hAnsi="Arial"/>
          <w:sz w:val="20"/>
          <w:szCs w:val="20"/>
        </w:rPr>
        <w:t xml:space="preserve"> </w:t>
      </w:r>
      <w:r w:rsidRPr="00221165">
        <w:rPr>
          <w:rFonts w:ascii="Arial" w:hAnsi="Arial"/>
          <w:sz w:val="20"/>
          <w:szCs w:val="20"/>
        </w:rPr>
        <w:t>Build professional confidence across the leadership team through:</w:t>
      </w:r>
    </w:p>
    <w:p w14:paraId="5B9B42AC" w14:textId="77777777" w:rsidR="00221165" w:rsidRPr="00221165" w:rsidRDefault="00221165" w:rsidP="00F23D44">
      <w:pPr>
        <w:numPr>
          <w:ilvl w:val="0"/>
          <w:numId w:val="14"/>
        </w:numPr>
        <w:spacing w:before="60" w:after="0"/>
        <w:rPr>
          <w:rFonts w:ascii="Arial" w:hAnsi="Arial"/>
          <w:sz w:val="20"/>
          <w:szCs w:val="20"/>
        </w:rPr>
      </w:pPr>
      <w:r w:rsidRPr="00221165">
        <w:rPr>
          <w:rFonts w:ascii="Arial" w:hAnsi="Arial"/>
          <w:sz w:val="20"/>
          <w:szCs w:val="20"/>
        </w:rPr>
        <w:t>Use of Ofsted Handbook/Toolkit as daily references for school leadership actions.</w:t>
      </w:r>
    </w:p>
    <w:p w14:paraId="6E59B359" w14:textId="77777777" w:rsidR="00221165" w:rsidRPr="00221165" w:rsidRDefault="00221165" w:rsidP="00F23D44">
      <w:pPr>
        <w:numPr>
          <w:ilvl w:val="0"/>
          <w:numId w:val="14"/>
        </w:numPr>
        <w:spacing w:before="60" w:after="0"/>
        <w:rPr>
          <w:rFonts w:ascii="Arial" w:hAnsi="Arial"/>
          <w:sz w:val="20"/>
          <w:szCs w:val="20"/>
        </w:rPr>
      </w:pPr>
      <w:r w:rsidRPr="00221165">
        <w:rPr>
          <w:rFonts w:ascii="Arial" w:hAnsi="Arial"/>
          <w:sz w:val="20"/>
          <w:szCs w:val="20"/>
        </w:rPr>
        <w:t>Regular leadership coaching using real examples to deepen understanding of effective practice.</w:t>
      </w:r>
    </w:p>
    <w:p w14:paraId="024248A2" w14:textId="77777777" w:rsidR="00221165" w:rsidRPr="00221165" w:rsidRDefault="00221165" w:rsidP="00F23D44">
      <w:pPr>
        <w:numPr>
          <w:ilvl w:val="0"/>
          <w:numId w:val="14"/>
        </w:numPr>
        <w:spacing w:before="60" w:after="0"/>
        <w:rPr>
          <w:rFonts w:ascii="Arial" w:hAnsi="Arial"/>
          <w:sz w:val="20"/>
          <w:szCs w:val="20"/>
        </w:rPr>
      </w:pPr>
      <w:r w:rsidRPr="00221165">
        <w:rPr>
          <w:rFonts w:ascii="Arial" w:hAnsi="Arial"/>
          <w:sz w:val="20"/>
          <w:szCs w:val="20"/>
        </w:rPr>
        <w:t>Structured action-planning following QA reviews with SMART improvement targets.</w:t>
      </w:r>
    </w:p>
    <w:p w14:paraId="43E92686" w14:textId="05E85E3F" w:rsidR="00221165" w:rsidRPr="00221165" w:rsidRDefault="00221165" w:rsidP="00221165">
      <w:pPr>
        <w:spacing w:before="60" w:after="0"/>
        <w:rPr>
          <w:rFonts w:ascii="Arial" w:hAnsi="Arial"/>
          <w:sz w:val="20"/>
          <w:szCs w:val="20"/>
        </w:rPr>
      </w:pPr>
      <w:r>
        <w:rPr>
          <w:rFonts w:ascii="Arial" w:hAnsi="Arial"/>
          <w:sz w:val="20"/>
          <w:szCs w:val="20"/>
        </w:rPr>
        <w:t>4.</w:t>
      </w:r>
      <w:r w:rsidR="0051625F">
        <w:rPr>
          <w:rFonts w:ascii="Arial" w:hAnsi="Arial"/>
          <w:sz w:val="20"/>
          <w:szCs w:val="20"/>
        </w:rPr>
        <w:t>5</w:t>
      </w:r>
      <w:r>
        <w:rPr>
          <w:rFonts w:ascii="Arial" w:hAnsi="Arial"/>
          <w:sz w:val="20"/>
          <w:szCs w:val="20"/>
        </w:rPr>
        <w:t xml:space="preserve"> </w:t>
      </w:r>
      <w:r w:rsidRPr="00221165">
        <w:rPr>
          <w:rFonts w:ascii="Arial" w:hAnsi="Arial"/>
          <w:sz w:val="20"/>
          <w:szCs w:val="20"/>
        </w:rPr>
        <w:t>Identify and escalate areas where strategic leadership from others is falling short, ensuring systemic barriers to improvement are addressed promptly.</w:t>
      </w:r>
    </w:p>
    <w:p w14:paraId="6277BAF2" w14:textId="0EBFFEAD" w:rsidR="009A379B" w:rsidRPr="009B118B" w:rsidRDefault="009A379B" w:rsidP="009A379B">
      <w:pPr>
        <w:spacing w:before="60" w:after="0"/>
        <w:rPr>
          <w:rFonts w:ascii="Arial" w:hAnsi="Arial"/>
          <w:sz w:val="20"/>
          <w:szCs w:val="20"/>
        </w:rPr>
      </w:pPr>
      <w:r w:rsidRPr="009B118B">
        <w:rPr>
          <w:rFonts w:ascii="Arial" w:hAnsi="Arial"/>
          <w:sz w:val="20"/>
          <w:szCs w:val="20"/>
        </w:rPr>
        <w:t>4.</w:t>
      </w:r>
      <w:r w:rsidR="0051625F">
        <w:rPr>
          <w:rFonts w:ascii="Arial" w:hAnsi="Arial"/>
          <w:sz w:val="20"/>
          <w:szCs w:val="20"/>
        </w:rPr>
        <w:t>6</w:t>
      </w:r>
      <w:r w:rsidRPr="009B118B">
        <w:rPr>
          <w:rFonts w:ascii="Arial" w:hAnsi="Arial"/>
          <w:sz w:val="20"/>
          <w:szCs w:val="20"/>
        </w:rPr>
        <w:t xml:space="preserve">. Participate in the recruitment and selection of teaching and non-teaching </w:t>
      </w:r>
      <w:r w:rsidR="000E6EC3" w:rsidRPr="009B118B">
        <w:rPr>
          <w:rFonts w:ascii="Arial" w:hAnsi="Arial"/>
          <w:sz w:val="20"/>
          <w:szCs w:val="20"/>
        </w:rPr>
        <w:t>staff</w:t>
      </w:r>
      <w:r w:rsidR="000E6EC3">
        <w:rPr>
          <w:rFonts w:ascii="Arial" w:hAnsi="Arial"/>
          <w:sz w:val="20"/>
          <w:szCs w:val="20"/>
        </w:rPr>
        <w:t xml:space="preserve"> as requested by the Principal</w:t>
      </w:r>
    </w:p>
    <w:p w14:paraId="264BC5B5" w14:textId="0939EEEC" w:rsidR="009A379B" w:rsidRPr="009B118B" w:rsidRDefault="009A379B" w:rsidP="009A379B">
      <w:pPr>
        <w:spacing w:before="60" w:after="0"/>
        <w:rPr>
          <w:rFonts w:ascii="Arial" w:hAnsi="Arial"/>
          <w:sz w:val="20"/>
          <w:szCs w:val="20"/>
        </w:rPr>
      </w:pPr>
      <w:r w:rsidRPr="009B118B">
        <w:rPr>
          <w:rFonts w:ascii="Arial" w:hAnsi="Arial"/>
          <w:sz w:val="20"/>
          <w:szCs w:val="20"/>
        </w:rPr>
        <w:t>4.</w:t>
      </w:r>
      <w:r w:rsidR="0051625F">
        <w:rPr>
          <w:rFonts w:ascii="Arial" w:hAnsi="Arial"/>
          <w:sz w:val="20"/>
          <w:szCs w:val="20"/>
        </w:rPr>
        <w:t>7</w:t>
      </w:r>
      <w:r w:rsidRPr="009B118B">
        <w:rPr>
          <w:rFonts w:ascii="Arial" w:hAnsi="Arial"/>
          <w:sz w:val="20"/>
          <w:szCs w:val="20"/>
        </w:rPr>
        <w:t>. Plan, allocate, support and evaluate work undertaken by groups, teams and individuals, ensuring clear delegation of tasks and devolution of responsibilities in a manner consistent with conditions of employment.</w:t>
      </w:r>
    </w:p>
    <w:p w14:paraId="43EC8AE5" w14:textId="34A1A483" w:rsidR="00B90D7F" w:rsidRPr="009B118B" w:rsidRDefault="00726D16" w:rsidP="00726D16">
      <w:pPr>
        <w:spacing w:before="60" w:after="0"/>
        <w:rPr>
          <w:rFonts w:ascii="Arial" w:hAnsi="Arial"/>
          <w:sz w:val="20"/>
          <w:szCs w:val="20"/>
        </w:rPr>
      </w:pPr>
      <w:r>
        <w:rPr>
          <w:rFonts w:ascii="Arial" w:hAnsi="Arial"/>
          <w:sz w:val="20"/>
          <w:szCs w:val="20"/>
        </w:rPr>
        <w:t>4.</w:t>
      </w:r>
      <w:r w:rsidR="0051625F">
        <w:rPr>
          <w:rFonts w:ascii="Arial" w:hAnsi="Arial"/>
          <w:sz w:val="20"/>
          <w:szCs w:val="20"/>
        </w:rPr>
        <w:t>8</w:t>
      </w:r>
      <w:r>
        <w:rPr>
          <w:rFonts w:ascii="Arial" w:hAnsi="Arial"/>
          <w:sz w:val="20"/>
          <w:szCs w:val="20"/>
        </w:rPr>
        <w:t xml:space="preserve"> </w:t>
      </w:r>
      <w:r w:rsidRPr="00726D16">
        <w:rPr>
          <w:rFonts w:ascii="Arial" w:hAnsi="Arial"/>
          <w:sz w:val="20"/>
          <w:szCs w:val="20"/>
        </w:rPr>
        <w:t>Contribute to effective systems, processes and policies for managing admissions, exclusions and appeals</w:t>
      </w:r>
    </w:p>
    <w:p w14:paraId="64993A5F" w14:textId="4C7D4864" w:rsidR="009A379B" w:rsidRPr="009B118B" w:rsidRDefault="009A379B" w:rsidP="009A379B">
      <w:pPr>
        <w:spacing w:before="60" w:after="0"/>
        <w:rPr>
          <w:rFonts w:ascii="Arial" w:hAnsi="Arial"/>
          <w:sz w:val="20"/>
          <w:szCs w:val="20"/>
        </w:rPr>
      </w:pPr>
      <w:r w:rsidRPr="009B118B">
        <w:rPr>
          <w:rFonts w:ascii="Arial" w:hAnsi="Arial"/>
          <w:sz w:val="20"/>
          <w:szCs w:val="20"/>
        </w:rPr>
        <w:t>4.</w:t>
      </w:r>
      <w:r w:rsidR="0051625F">
        <w:rPr>
          <w:rFonts w:ascii="Arial" w:hAnsi="Arial"/>
          <w:sz w:val="20"/>
          <w:szCs w:val="20"/>
        </w:rPr>
        <w:t>9</w:t>
      </w:r>
      <w:r w:rsidRPr="009B118B">
        <w:rPr>
          <w:rFonts w:ascii="Arial" w:hAnsi="Arial"/>
          <w:sz w:val="20"/>
          <w:szCs w:val="20"/>
        </w:rPr>
        <w:t>. Develop good working relationships with governors, staff, students, parents/carers, the community and other stakeholders within and beyond the Trust.</w:t>
      </w:r>
    </w:p>
    <w:p w14:paraId="65613DC7" w14:textId="24A4AF5D" w:rsidR="009A379B" w:rsidRPr="009B118B" w:rsidRDefault="009A379B" w:rsidP="009A379B">
      <w:pPr>
        <w:spacing w:before="60" w:after="0"/>
        <w:rPr>
          <w:rFonts w:ascii="Arial" w:hAnsi="Arial"/>
          <w:sz w:val="20"/>
          <w:szCs w:val="20"/>
        </w:rPr>
      </w:pPr>
      <w:r w:rsidRPr="009B118B">
        <w:rPr>
          <w:rFonts w:ascii="Arial" w:hAnsi="Arial"/>
          <w:sz w:val="20"/>
          <w:szCs w:val="20"/>
        </w:rPr>
        <w:t>4.</w:t>
      </w:r>
      <w:r w:rsidR="0051625F">
        <w:rPr>
          <w:rFonts w:ascii="Arial" w:hAnsi="Arial"/>
          <w:sz w:val="20"/>
          <w:szCs w:val="20"/>
        </w:rPr>
        <w:t>10</w:t>
      </w:r>
      <w:r w:rsidRPr="009B118B">
        <w:rPr>
          <w:rFonts w:ascii="Arial" w:hAnsi="Arial"/>
          <w:sz w:val="20"/>
          <w:szCs w:val="20"/>
        </w:rPr>
        <w:t>. Build a collaborative learning culture within the school and actively engage with other schools to build effective learning communities.</w:t>
      </w:r>
    </w:p>
    <w:p w14:paraId="5E8BF161" w14:textId="77777777" w:rsidR="009551E7" w:rsidRDefault="009551E7" w:rsidP="009A379B">
      <w:pPr>
        <w:spacing w:before="60" w:after="0"/>
        <w:rPr>
          <w:rFonts w:ascii="Arial" w:hAnsi="Arial"/>
          <w:sz w:val="20"/>
          <w:szCs w:val="20"/>
        </w:rPr>
      </w:pPr>
    </w:p>
    <w:p w14:paraId="39B7FA45" w14:textId="77777777" w:rsidR="009A379B" w:rsidRDefault="009A379B" w:rsidP="009A379B">
      <w:pPr>
        <w:spacing w:before="60" w:after="0"/>
        <w:rPr>
          <w:rFonts w:ascii="Arial" w:hAnsi="Arial"/>
          <w:b/>
          <w:bCs/>
          <w:sz w:val="20"/>
          <w:szCs w:val="20"/>
        </w:rPr>
      </w:pPr>
      <w:r w:rsidRPr="009B118B">
        <w:rPr>
          <w:rFonts w:ascii="Arial" w:hAnsi="Arial"/>
          <w:b/>
          <w:bCs/>
          <w:sz w:val="20"/>
          <w:szCs w:val="20"/>
        </w:rPr>
        <w:lastRenderedPageBreak/>
        <w:t>5. Efficient and Effective Deployment of Staff and Resources</w:t>
      </w:r>
    </w:p>
    <w:p w14:paraId="6208EF59" w14:textId="047A3346" w:rsidR="00CA02B9" w:rsidRPr="00CA02B9" w:rsidRDefault="00D166A8" w:rsidP="00CA02B9">
      <w:pPr>
        <w:spacing w:before="60" w:after="0"/>
        <w:rPr>
          <w:rFonts w:ascii="Arial" w:hAnsi="Arial"/>
          <w:sz w:val="20"/>
          <w:szCs w:val="20"/>
        </w:rPr>
      </w:pPr>
      <w:r>
        <w:rPr>
          <w:rFonts w:ascii="Arial" w:hAnsi="Arial"/>
          <w:sz w:val="20"/>
          <w:szCs w:val="20"/>
        </w:rPr>
        <w:t xml:space="preserve">5.1 </w:t>
      </w:r>
      <w:r w:rsidR="00CA02B9" w:rsidRPr="72FE9E0E">
        <w:rPr>
          <w:rFonts w:ascii="Arial" w:hAnsi="Arial"/>
          <w:sz w:val="20"/>
          <w:szCs w:val="20"/>
        </w:rPr>
        <w:t xml:space="preserve">The </w:t>
      </w:r>
      <w:r w:rsidR="007523AB">
        <w:rPr>
          <w:rFonts w:ascii="Arial" w:hAnsi="Arial"/>
          <w:sz w:val="20"/>
          <w:szCs w:val="20"/>
        </w:rPr>
        <w:t>Vice Principal</w:t>
      </w:r>
      <w:r w:rsidR="009B6897">
        <w:rPr>
          <w:rFonts w:ascii="Arial" w:hAnsi="Arial"/>
          <w:sz w:val="20"/>
          <w:szCs w:val="20"/>
        </w:rPr>
        <w:t>: Quality of Education, Teaching, Learning and Assessment</w:t>
      </w:r>
      <w:r w:rsidR="00531310">
        <w:rPr>
          <w:rFonts w:ascii="Arial" w:hAnsi="Arial"/>
          <w:sz w:val="20"/>
          <w:szCs w:val="20"/>
        </w:rPr>
        <w:t xml:space="preserve"> </w:t>
      </w:r>
      <w:r w:rsidR="0CCB11C3" w:rsidRPr="72FE9E0E">
        <w:rPr>
          <w:rFonts w:ascii="Arial" w:hAnsi="Arial"/>
          <w:sz w:val="20"/>
          <w:szCs w:val="20"/>
        </w:rPr>
        <w:t xml:space="preserve"> will</w:t>
      </w:r>
      <w:r w:rsidR="00CA02B9" w:rsidRPr="72FE9E0E">
        <w:rPr>
          <w:rFonts w:ascii="Arial" w:hAnsi="Arial"/>
          <w:sz w:val="20"/>
          <w:szCs w:val="20"/>
        </w:rPr>
        <w:t xml:space="preserve"> take lead responsibility for managing the timetable, and ensuring the timetable meets the needs of pupils and ensures staff delivering are suitably prepared and resourced. They also are responsible for ensuring a support timetable of intervention, classroom support and personalised programmes are in place to engender a </w:t>
      </w:r>
      <w:r w:rsidR="00122046" w:rsidRPr="72FE9E0E">
        <w:rPr>
          <w:rFonts w:ascii="Arial" w:hAnsi="Arial"/>
          <w:sz w:val="20"/>
          <w:szCs w:val="20"/>
        </w:rPr>
        <w:t>high-quality</w:t>
      </w:r>
      <w:r w:rsidR="00CA02B9" w:rsidRPr="72FE9E0E">
        <w:rPr>
          <w:rFonts w:ascii="Arial" w:hAnsi="Arial"/>
          <w:sz w:val="20"/>
          <w:szCs w:val="20"/>
        </w:rPr>
        <w:t xml:space="preserve"> culture of learning across the school. </w:t>
      </w:r>
    </w:p>
    <w:p w14:paraId="0BD311B6" w14:textId="77777777" w:rsidR="00B3283C" w:rsidRPr="00B3283C" w:rsidRDefault="00B3283C" w:rsidP="00B3283C">
      <w:pPr>
        <w:spacing w:before="60" w:after="0"/>
        <w:rPr>
          <w:rFonts w:ascii="Arial" w:hAnsi="Arial"/>
          <w:sz w:val="20"/>
          <w:szCs w:val="20"/>
        </w:rPr>
      </w:pPr>
      <w:r w:rsidRPr="00B3283C">
        <w:rPr>
          <w:rFonts w:ascii="Arial" w:hAnsi="Arial"/>
          <w:sz w:val="20"/>
          <w:szCs w:val="20"/>
        </w:rPr>
        <w:t>5.</w:t>
      </w:r>
      <w:r w:rsidR="00D166A8">
        <w:rPr>
          <w:rFonts w:ascii="Arial" w:hAnsi="Arial"/>
          <w:sz w:val="20"/>
          <w:szCs w:val="20"/>
        </w:rPr>
        <w:t>2</w:t>
      </w:r>
      <w:r w:rsidRPr="00B3283C">
        <w:rPr>
          <w:rFonts w:ascii="Arial" w:hAnsi="Arial"/>
          <w:sz w:val="20"/>
          <w:szCs w:val="20"/>
        </w:rPr>
        <w:t xml:space="preserve"> Support the development, review, and implementation of school-level policies and procedures that underpin curriculum, teaching, learning, assessment, and Quality of Education standards, ensuring alignment with Trust, DfE, and Ofsted expectations, for submission to the Trust Central Team for approval.</w:t>
      </w:r>
    </w:p>
    <w:p w14:paraId="3B5B2791" w14:textId="77777777" w:rsidR="00B3283C" w:rsidRPr="00B3283C" w:rsidRDefault="00B3283C" w:rsidP="00B3283C">
      <w:pPr>
        <w:spacing w:before="60" w:after="0"/>
        <w:rPr>
          <w:rFonts w:ascii="Arial" w:hAnsi="Arial"/>
          <w:sz w:val="20"/>
          <w:szCs w:val="20"/>
        </w:rPr>
      </w:pPr>
      <w:r w:rsidRPr="00B3283C">
        <w:rPr>
          <w:rFonts w:ascii="Arial" w:hAnsi="Arial"/>
          <w:sz w:val="20"/>
          <w:szCs w:val="20"/>
        </w:rPr>
        <w:t>5.</w:t>
      </w:r>
      <w:r w:rsidR="00D166A8">
        <w:rPr>
          <w:rFonts w:ascii="Arial" w:hAnsi="Arial"/>
          <w:sz w:val="20"/>
          <w:szCs w:val="20"/>
        </w:rPr>
        <w:t>3</w:t>
      </w:r>
      <w:r w:rsidRPr="00B3283C">
        <w:rPr>
          <w:rFonts w:ascii="Arial" w:hAnsi="Arial"/>
          <w:sz w:val="20"/>
          <w:szCs w:val="20"/>
        </w:rPr>
        <w:t xml:space="preserve"> Contribute to the strategic prioritisation, effective allocation, and sustainable management of resources (financial, human, educational) to secure high-quality provision, value for money, and improved student outcomes.</w:t>
      </w:r>
    </w:p>
    <w:p w14:paraId="3309C536" w14:textId="112BA625" w:rsidR="00B3283C" w:rsidRPr="00B3283C" w:rsidRDefault="00B3283C" w:rsidP="00B3283C">
      <w:pPr>
        <w:spacing w:before="60" w:after="0"/>
        <w:rPr>
          <w:rFonts w:ascii="Arial" w:hAnsi="Arial"/>
          <w:sz w:val="20"/>
          <w:szCs w:val="20"/>
        </w:rPr>
      </w:pPr>
      <w:r w:rsidRPr="00B3283C">
        <w:rPr>
          <w:rFonts w:ascii="Arial" w:hAnsi="Arial"/>
          <w:sz w:val="20"/>
          <w:szCs w:val="20"/>
        </w:rPr>
        <w:t>5.</w:t>
      </w:r>
      <w:r w:rsidR="00D166A8">
        <w:rPr>
          <w:rFonts w:ascii="Arial" w:hAnsi="Arial"/>
          <w:sz w:val="20"/>
          <w:szCs w:val="20"/>
        </w:rPr>
        <w:t>4</w:t>
      </w:r>
      <w:r w:rsidRPr="00B3283C">
        <w:rPr>
          <w:rFonts w:ascii="Arial" w:hAnsi="Arial"/>
          <w:sz w:val="20"/>
          <w:szCs w:val="20"/>
        </w:rPr>
        <w:t xml:space="preserve"> Work collaboratively with the </w:t>
      </w:r>
      <w:r w:rsidR="00CE5952">
        <w:rPr>
          <w:rFonts w:ascii="Arial" w:hAnsi="Arial"/>
          <w:sz w:val="20"/>
          <w:szCs w:val="20"/>
        </w:rPr>
        <w:t>Senior Vice Principal</w:t>
      </w:r>
      <w:r w:rsidR="00D66F08">
        <w:rPr>
          <w:rFonts w:ascii="Arial" w:hAnsi="Arial"/>
          <w:sz w:val="20"/>
          <w:szCs w:val="20"/>
        </w:rPr>
        <w:t xml:space="preserve">, </w:t>
      </w:r>
      <w:r w:rsidRPr="00B3283C">
        <w:rPr>
          <w:rFonts w:ascii="Arial" w:hAnsi="Arial"/>
          <w:sz w:val="20"/>
          <w:szCs w:val="20"/>
        </w:rPr>
        <w:t>Operations teams</w:t>
      </w:r>
      <w:r w:rsidR="00D66F08">
        <w:rPr>
          <w:rFonts w:ascii="Arial" w:hAnsi="Arial"/>
          <w:sz w:val="20"/>
          <w:szCs w:val="20"/>
        </w:rPr>
        <w:t xml:space="preserve"> and staff at all levels</w:t>
      </w:r>
      <w:r w:rsidRPr="00B3283C">
        <w:rPr>
          <w:rFonts w:ascii="Arial" w:hAnsi="Arial"/>
          <w:sz w:val="20"/>
          <w:szCs w:val="20"/>
        </w:rPr>
        <w:t xml:space="preserve"> </w:t>
      </w:r>
      <w:r w:rsidRPr="005C3185">
        <w:rPr>
          <w:rFonts w:ascii="Arial" w:hAnsi="Arial"/>
          <w:b/>
          <w:bCs/>
          <w:sz w:val="20"/>
          <w:szCs w:val="20"/>
        </w:rPr>
        <w:t>to support</w:t>
      </w:r>
      <w:r w:rsidRPr="00B3283C">
        <w:rPr>
          <w:rFonts w:ascii="Arial" w:hAnsi="Arial"/>
          <w:sz w:val="20"/>
          <w:szCs w:val="20"/>
        </w:rPr>
        <w:t xml:space="preserve"> the effective supervision, safeguarding, and security of the school site, resources, and learning environments to ensure they promote excellent teaching, learning, and personal development.</w:t>
      </w:r>
    </w:p>
    <w:p w14:paraId="18DF72CD" w14:textId="77777777" w:rsidR="00B3283C" w:rsidRPr="00B3283C" w:rsidRDefault="00B3283C" w:rsidP="00B3283C">
      <w:pPr>
        <w:spacing w:before="60" w:after="0"/>
        <w:rPr>
          <w:rFonts w:ascii="Arial" w:hAnsi="Arial"/>
          <w:sz w:val="20"/>
          <w:szCs w:val="20"/>
        </w:rPr>
      </w:pPr>
      <w:r w:rsidRPr="00B3283C">
        <w:rPr>
          <w:rFonts w:ascii="Arial" w:hAnsi="Arial"/>
          <w:sz w:val="20"/>
          <w:szCs w:val="20"/>
        </w:rPr>
        <w:t>5.</w:t>
      </w:r>
      <w:r w:rsidR="00D166A8">
        <w:rPr>
          <w:rFonts w:ascii="Arial" w:hAnsi="Arial"/>
          <w:sz w:val="20"/>
          <w:szCs w:val="20"/>
        </w:rPr>
        <w:t>5</w:t>
      </w:r>
      <w:r w:rsidRPr="00B3283C">
        <w:rPr>
          <w:rFonts w:ascii="Arial" w:hAnsi="Arial"/>
          <w:sz w:val="20"/>
          <w:szCs w:val="20"/>
        </w:rPr>
        <w:t xml:space="preserve"> Lead the quality assurance of resource deployment across teaching and intervention, ensuring that the Inclusion Lead maintains a coherent, needs-led support timetable across the school. This must include targeted interventions, personalised programmes, and classroom support, designed to foster an ambitious, inclusive, and high-quality learning culture for all students.</w:t>
      </w:r>
    </w:p>
    <w:p w14:paraId="4F43CF34" w14:textId="77777777" w:rsidR="00B3283C" w:rsidRPr="00B3283C" w:rsidRDefault="00B3283C" w:rsidP="00B3283C">
      <w:pPr>
        <w:spacing w:before="60" w:after="0"/>
        <w:rPr>
          <w:rFonts w:ascii="Arial" w:hAnsi="Arial"/>
          <w:sz w:val="20"/>
          <w:szCs w:val="20"/>
        </w:rPr>
      </w:pPr>
      <w:r w:rsidRPr="00B3283C">
        <w:rPr>
          <w:rFonts w:ascii="Arial" w:hAnsi="Arial"/>
          <w:sz w:val="20"/>
          <w:szCs w:val="20"/>
        </w:rPr>
        <w:t>5.</w:t>
      </w:r>
      <w:r w:rsidR="001F74EF">
        <w:rPr>
          <w:rFonts w:ascii="Arial" w:hAnsi="Arial"/>
          <w:sz w:val="20"/>
          <w:szCs w:val="20"/>
        </w:rPr>
        <w:t>6</w:t>
      </w:r>
      <w:r w:rsidRPr="00B3283C">
        <w:rPr>
          <w:rFonts w:ascii="Arial" w:hAnsi="Arial"/>
          <w:sz w:val="20"/>
          <w:szCs w:val="20"/>
        </w:rPr>
        <w:t xml:space="preserve"> Prepare for and respond strategically to internal and external changes (including curriculum reforms, inspection frameworks, and sector developments); manage, monitor, and evaluate the range, quality, and deployment of all available resources to continuously improve the quality of education, drive achievement, and maintain operational efficiency.</w:t>
      </w:r>
    </w:p>
    <w:p w14:paraId="7770E896" w14:textId="77777777" w:rsidR="00B3283C" w:rsidRPr="00B3283C" w:rsidRDefault="00B3283C" w:rsidP="00B3283C">
      <w:pPr>
        <w:spacing w:before="60" w:after="0"/>
        <w:rPr>
          <w:rFonts w:ascii="Arial" w:hAnsi="Arial"/>
          <w:sz w:val="20"/>
          <w:szCs w:val="20"/>
        </w:rPr>
      </w:pPr>
      <w:r w:rsidRPr="00B3283C">
        <w:rPr>
          <w:rFonts w:ascii="Arial" w:hAnsi="Arial"/>
          <w:sz w:val="20"/>
          <w:szCs w:val="20"/>
        </w:rPr>
        <w:t>5.</w:t>
      </w:r>
      <w:r w:rsidR="001F74EF">
        <w:rPr>
          <w:rFonts w:ascii="Arial" w:hAnsi="Arial"/>
          <w:sz w:val="20"/>
          <w:szCs w:val="20"/>
        </w:rPr>
        <w:t>7</w:t>
      </w:r>
      <w:r w:rsidRPr="00B3283C">
        <w:rPr>
          <w:rFonts w:ascii="Arial" w:hAnsi="Arial"/>
          <w:sz w:val="20"/>
          <w:szCs w:val="20"/>
        </w:rPr>
        <w:t xml:space="preserve"> Lead positive engagement with parents, carers, community partners, and external organisations, including schools, Trusts, local authorities, and professional associations, to promote the school's work, build effective partnerships, and enhance opportunities for all students.</w:t>
      </w:r>
    </w:p>
    <w:p w14:paraId="4197B582" w14:textId="77777777" w:rsidR="00526E63" w:rsidRPr="009B118B" w:rsidRDefault="00526E63" w:rsidP="009A379B">
      <w:pPr>
        <w:spacing w:before="60" w:after="0"/>
        <w:rPr>
          <w:rFonts w:ascii="Arial" w:hAnsi="Arial"/>
          <w:sz w:val="20"/>
          <w:szCs w:val="20"/>
        </w:rPr>
      </w:pPr>
    </w:p>
    <w:p w14:paraId="741B0F2B" w14:textId="77777777" w:rsidR="009A379B" w:rsidRDefault="009A379B" w:rsidP="009A379B">
      <w:pPr>
        <w:spacing w:before="60" w:after="0"/>
        <w:rPr>
          <w:rFonts w:ascii="Arial" w:hAnsi="Arial"/>
          <w:b/>
          <w:bCs/>
          <w:sz w:val="20"/>
          <w:szCs w:val="20"/>
        </w:rPr>
      </w:pPr>
      <w:r w:rsidRPr="009B118B">
        <w:rPr>
          <w:rFonts w:ascii="Arial" w:hAnsi="Arial"/>
          <w:b/>
          <w:bCs/>
          <w:sz w:val="20"/>
          <w:szCs w:val="20"/>
        </w:rPr>
        <w:t>6. Accountability</w:t>
      </w:r>
    </w:p>
    <w:p w14:paraId="31448E5D" w14:textId="140BBD83" w:rsidR="00780E0A" w:rsidRDefault="00BE47C6" w:rsidP="00780E0A">
      <w:pPr>
        <w:spacing w:after="0"/>
        <w:rPr>
          <w:rFonts w:ascii="Arial" w:hAnsi="Arial"/>
          <w:sz w:val="20"/>
          <w:szCs w:val="20"/>
        </w:rPr>
      </w:pPr>
      <w:r>
        <w:rPr>
          <w:rFonts w:ascii="Arial" w:hAnsi="Arial"/>
          <w:sz w:val="20"/>
          <w:szCs w:val="20"/>
        </w:rPr>
        <w:t>6.</w:t>
      </w:r>
      <w:r w:rsidRPr="00965816">
        <w:rPr>
          <w:rFonts w:ascii="Arial" w:hAnsi="Arial"/>
          <w:sz w:val="20"/>
          <w:szCs w:val="20"/>
        </w:rPr>
        <w:t>1</w:t>
      </w:r>
      <w:r w:rsidR="00965816">
        <w:rPr>
          <w:rFonts w:ascii="Arial" w:hAnsi="Arial"/>
          <w:sz w:val="20"/>
          <w:szCs w:val="20"/>
        </w:rPr>
        <w:t xml:space="preserve"> </w:t>
      </w:r>
      <w:r w:rsidR="005B36A4" w:rsidRPr="008A121D">
        <w:rPr>
          <w:rFonts w:ascii="Arial" w:hAnsi="Arial"/>
          <w:b/>
          <w:bCs/>
          <w:sz w:val="20"/>
          <w:szCs w:val="20"/>
        </w:rPr>
        <w:t>Hold curriculum leaders to account through performance management.</w:t>
      </w:r>
      <w:r w:rsidR="005B36A4" w:rsidRPr="00417C13">
        <w:rPr>
          <w:rFonts w:ascii="Arial" w:hAnsi="Arial"/>
          <w:sz w:val="20"/>
          <w:szCs w:val="20"/>
        </w:rPr>
        <w:br/>
      </w:r>
      <w:r>
        <w:rPr>
          <w:rFonts w:ascii="Arial" w:hAnsi="Arial"/>
          <w:sz w:val="20"/>
          <w:szCs w:val="20"/>
        </w:rPr>
        <w:t xml:space="preserve">6.2 </w:t>
      </w:r>
      <w:r w:rsidR="005B36A4" w:rsidRPr="008A121D">
        <w:rPr>
          <w:rFonts w:ascii="Arial" w:hAnsi="Arial"/>
          <w:b/>
          <w:bCs/>
          <w:sz w:val="20"/>
          <w:szCs w:val="20"/>
        </w:rPr>
        <w:t>Triangulate Quality Assurance (QA) evidence with impact reports on teaching quality, curriculum adaptation, and student progress (academic and PfA).</w:t>
      </w:r>
      <w:r w:rsidR="005B36A4" w:rsidRPr="00417C13">
        <w:rPr>
          <w:rFonts w:ascii="Arial" w:hAnsi="Arial"/>
          <w:sz w:val="20"/>
          <w:szCs w:val="20"/>
        </w:rPr>
        <w:br/>
      </w:r>
      <w:r w:rsidR="00D01781" w:rsidRPr="00D01781">
        <w:rPr>
          <w:rFonts w:ascii="Arial" w:hAnsi="Arial"/>
          <w:sz w:val="20"/>
          <w:szCs w:val="20"/>
        </w:rPr>
        <w:t>6.</w:t>
      </w:r>
      <w:r w:rsidR="00780E0A">
        <w:rPr>
          <w:rFonts w:ascii="Arial" w:hAnsi="Arial"/>
          <w:sz w:val="20"/>
          <w:szCs w:val="20"/>
        </w:rPr>
        <w:t>3</w:t>
      </w:r>
      <w:r w:rsidR="00D01781" w:rsidRPr="00D01781">
        <w:rPr>
          <w:rFonts w:ascii="Arial" w:hAnsi="Arial"/>
          <w:sz w:val="20"/>
          <w:szCs w:val="20"/>
        </w:rPr>
        <w:t xml:space="preserve"> Foster a professional culture in which all staff clearly understand and embrace their individual and collective accountability for the success of the school, the achievement of students, and the delivery of the School Improvement Plan priorities.</w:t>
      </w:r>
    </w:p>
    <w:p w14:paraId="28C45F6F" w14:textId="6A4DB3C6" w:rsidR="00D01781" w:rsidRPr="00D01781" w:rsidRDefault="00D01781" w:rsidP="00780E0A">
      <w:pPr>
        <w:spacing w:after="0"/>
        <w:rPr>
          <w:rFonts w:ascii="Arial" w:hAnsi="Arial"/>
          <w:sz w:val="20"/>
          <w:szCs w:val="20"/>
        </w:rPr>
      </w:pPr>
      <w:r w:rsidRPr="00D01781">
        <w:rPr>
          <w:rFonts w:ascii="Arial" w:hAnsi="Arial"/>
          <w:sz w:val="20"/>
          <w:szCs w:val="20"/>
        </w:rPr>
        <w:t>6.</w:t>
      </w:r>
      <w:r w:rsidR="00780E0A">
        <w:rPr>
          <w:rFonts w:ascii="Arial" w:hAnsi="Arial"/>
          <w:sz w:val="20"/>
          <w:szCs w:val="20"/>
        </w:rPr>
        <w:t>4</w:t>
      </w:r>
      <w:r w:rsidRPr="00D01781">
        <w:rPr>
          <w:rFonts w:ascii="Arial" w:hAnsi="Arial"/>
          <w:sz w:val="20"/>
          <w:szCs w:val="20"/>
        </w:rPr>
        <w:t xml:space="preserve"> Present coherent, accurate, and evaluative accounts of the quality of education across the school — including teaching, learning, curriculum delivery, assessment systems, and student outcomes — in formats appropriate for a range of audiences, including staff, governors, the Trust Central Team, the local community, and external regulators such as Ofsted.</w:t>
      </w:r>
    </w:p>
    <w:p w14:paraId="108DDF06" w14:textId="2DD32D17" w:rsidR="00D01781" w:rsidRPr="00D01781" w:rsidRDefault="00D01781" w:rsidP="00D01781">
      <w:pPr>
        <w:spacing w:before="60" w:after="0"/>
        <w:rPr>
          <w:rFonts w:ascii="Arial" w:hAnsi="Arial"/>
          <w:sz w:val="20"/>
          <w:szCs w:val="20"/>
        </w:rPr>
      </w:pPr>
      <w:r w:rsidRPr="00D01781">
        <w:rPr>
          <w:rFonts w:ascii="Arial" w:hAnsi="Arial"/>
          <w:sz w:val="20"/>
          <w:szCs w:val="20"/>
        </w:rPr>
        <w:t>6.</w:t>
      </w:r>
      <w:r w:rsidR="00780E0A">
        <w:rPr>
          <w:rFonts w:ascii="Arial" w:hAnsi="Arial"/>
          <w:sz w:val="20"/>
          <w:szCs w:val="20"/>
        </w:rPr>
        <w:t>5</w:t>
      </w:r>
      <w:r w:rsidRPr="00D01781">
        <w:rPr>
          <w:rFonts w:ascii="Arial" w:hAnsi="Arial"/>
          <w:sz w:val="20"/>
          <w:szCs w:val="20"/>
        </w:rPr>
        <w:t xml:space="preserve"> Ensure that parents and carers are well-informed about the curriculum, students’ attainment, progress, and wider personal development; provide opportunities for parents and carers to understand how they can actively support their child’s learning journey and the school's shared improvement goals.</w:t>
      </w:r>
    </w:p>
    <w:p w14:paraId="2DB19769" w14:textId="4D474F43" w:rsidR="00D01781" w:rsidRPr="00D01781" w:rsidRDefault="00D01781" w:rsidP="00D01781">
      <w:pPr>
        <w:spacing w:before="60" w:after="0"/>
        <w:rPr>
          <w:rFonts w:ascii="Arial" w:hAnsi="Arial"/>
          <w:sz w:val="20"/>
          <w:szCs w:val="20"/>
        </w:rPr>
      </w:pPr>
      <w:r w:rsidRPr="00D01781">
        <w:rPr>
          <w:rFonts w:ascii="Arial" w:hAnsi="Arial"/>
          <w:sz w:val="20"/>
          <w:szCs w:val="20"/>
        </w:rPr>
        <w:t>6.</w:t>
      </w:r>
      <w:r w:rsidR="00780E0A">
        <w:rPr>
          <w:rFonts w:ascii="Arial" w:hAnsi="Arial"/>
          <w:sz w:val="20"/>
          <w:szCs w:val="20"/>
        </w:rPr>
        <w:t>6</w:t>
      </w:r>
      <w:r w:rsidRPr="00D01781">
        <w:rPr>
          <w:rFonts w:ascii="Arial" w:hAnsi="Arial"/>
          <w:sz w:val="20"/>
          <w:szCs w:val="20"/>
        </w:rPr>
        <w:t xml:space="preserve"> Maintain and oversee records and quality assurance documentation necessary to communicate the school’s development, improvements, and achievements accurately, consistently, and transparently to internal and external stakeholders.</w:t>
      </w:r>
    </w:p>
    <w:p w14:paraId="110A73C2" w14:textId="1EBA0CC9" w:rsidR="00D01781" w:rsidRDefault="00D01781" w:rsidP="00D01781">
      <w:pPr>
        <w:spacing w:before="60" w:after="0"/>
        <w:rPr>
          <w:rFonts w:ascii="Arial" w:hAnsi="Arial"/>
          <w:sz w:val="20"/>
          <w:szCs w:val="20"/>
        </w:rPr>
      </w:pPr>
      <w:r w:rsidRPr="00D01781">
        <w:rPr>
          <w:rFonts w:ascii="Arial" w:hAnsi="Arial"/>
          <w:sz w:val="20"/>
          <w:szCs w:val="20"/>
        </w:rPr>
        <w:t>6.</w:t>
      </w:r>
      <w:r w:rsidR="00780E0A">
        <w:rPr>
          <w:rFonts w:ascii="Arial" w:hAnsi="Arial"/>
          <w:sz w:val="20"/>
          <w:szCs w:val="20"/>
        </w:rPr>
        <w:t>7</w:t>
      </w:r>
      <w:r w:rsidRPr="00D01781">
        <w:rPr>
          <w:rFonts w:ascii="Arial" w:hAnsi="Arial"/>
          <w:sz w:val="20"/>
          <w:szCs w:val="20"/>
        </w:rPr>
        <w:t xml:space="preserve"> Provide accurate, objective, and evidence-based information, advice, and strategic support to the Local Governing Body and Trust Central Team to enable them to fulfil their statutory responsibilities for quality assurance, effective teaching and learning, standards of achievement, leadership capacity, and ensuring efficiency and value for money.</w:t>
      </w:r>
    </w:p>
    <w:p w14:paraId="32B80F07" w14:textId="1695A91E" w:rsidR="00780E0A" w:rsidRPr="008A121D" w:rsidRDefault="00780E0A" w:rsidP="00780E0A">
      <w:pPr>
        <w:spacing w:after="0"/>
        <w:rPr>
          <w:rFonts w:ascii="Arial" w:hAnsi="Arial"/>
          <w:b/>
          <w:bCs/>
          <w:sz w:val="20"/>
          <w:szCs w:val="20"/>
        </w:rPr>
      </w:pPr>
      <w:r>
        <w:rPr>
          <w:rFonts w:ascii="Arial" w:hAnsi="Arial"/>
          <w:sz w:val="20"/>
          <w:szCs w:val="20"/>
        </w:rPr>
        <w:t xml:space="preserve">6.8 </w:t>
      </w:r>
      <w:r w:rsidRPr="008A121D">
        <w:rPr>
          <w:rFonts w:ascii="Arial" w:hAnsi="Arial"/>
          <w:b/>
          <w:bCs/>
          <w:sz w:val="20"/>
          <w:szCs w:val="20"/>
        </w:rPr>
        <w:t>Proactively escalate concerns to the Principal where leadership behaviours, cultural dynamics, or operational decisions by any senior or middle leader are impeding progress towards school improvement priorities or undermining the effectiveness of teaching and learning.</w:t>
      </w:r>
    </w:p>
    <w:p w14:paraId="5907A06F" w14:textId="43719E8A" w:rsidR="00D01781" w:rsidRPr="00D01781" w:rsidRDefault="00D01781" w:rsidP="00D01781">
      <w:pPr>
        <w:spacing w:before="60" w:after="0"/>
        <w:rPr>
          <w:rFonts w:ascii="Arial" w:hAnsi="Arial"/>
          <w:sz w:val="20"/>
          <w:szCs w:val="20"/>
        </w:rPr>
      </w:pPr>
      <w:r w:rsidRPr="00D01781">
        <w:rPr>
          <w:rFonts w:ascii="Arial" w:hAnsi="Arial"/>
          <w:sz w:val="20"/>
          <w:szCs w:val="20"/>
        </w:rPr>
        <w:t>6.</w:t>
      </w:r>
      <w:r w:rsidR="00780E0A">
        <w:rPr>
          <w:rFonts w:ascii="Arial" w:hAnsi="Arial"/>
          <w:sz w:val="20"/>
          <w:szCs w:val="20"/>
        </w:rPr>
        <w:t>9</w:t>
      </w:r>
      <w:r w:rsidRPr="00D01781">
        <w:rPr>
          <w:rFonts w:ascii="Arial" w:hAnsi="Arial"/>
          <w:sz w:val="20"/>
          <w:szCs w:val="20"/>
        </w:rPr>
        <w:t xml:space="preserve"> Undertake any other reasonable duties as directed by the Principal, Local Governing Body, or Trust Central Team that support the strategic leadership and continuous improvement of the academy.</w:t>
      </w:r>
    </w:p>
    <w:p w14:paraId="14A29CB1" w14:textId="77777777" w:rsidR="00CF3682" w:rsidRPr="009B118B" w:rsidRDefault="00CF3682" w:rsidP="009A379B">
      <w:pPr>
        <w:spacing w:before="60" w:after="0"/>
        <w:rPr>
          <w:rFonts w:ascii="Arial" w:hAnsi="Arial"/>
          <w:sz w:val="20"/>
          <w:szCs w:val="20"/>
        </w:rPr>
      </w:pPr>
    </w:p>
    <w:p w14:paraId="3D61E806" w14:textId="77777777" w:rsidR="00676D1F" w:rsidRPr="00B97554" w:rsidRDefault="00676D1F" w:rsidP="00676D1F">
      <w:pPr>
        <w:spacing w:before="60" w:after="0"/>
        <w:rPr>
          <w:rFonts w:ascii="Arial" w:hAnsi="Arial"/>
          <w:b/>
          <w:bCs/>
          <w:sz w:val="20"/>
          <w:szCs w:val="20"/>
        </w:rPr>
      </w:pPr>
      <w:r w:rsidRPr="00B97554">
        <w:rPr>
          <w:rFonts w:ascii="Arial" w:hAnsi="Arial"/>
          <w:b/>
          <w:bCs/>
          <w:sz w:val="20"/>
          <w:szCs w:val="20"/>
        </w:rPr>
        <w:t xml:space="preserve">7. Working with parents/carers and external agencies </w:t>
      </w:r>
    </w:p>
    <w:p w14:paraId="700F1115" w14:textId="4F0B8394" w:rsidR="00676D1F" w:rsidRPr="00DE6A2E" w:rsidRDefault="00676D1F" w:rsidP="00676D1F">
      <w:pPr>
        <w:spacing w:before="60" w:after="0"/>
        <w:rPr>
          <w:rFonts w:ascii="Arial" w:eastAsia="MS Mincho" w:hAnsi="Arial"/>
          <w:kern w:val="0"/>
          <w:sz w:val="20"/>
          <w:szCs w:val="20"/>
          <w:lang w:val="en-US"/>
        </w:rPr>
      </w:pPr>
      <w:r w:rsidRPr="00DE6A2E">
        <w:rPr>
          <w:rFonts w:ascii="Arial" w:eastAsia="MS Mincho" w:hAnsi="Arial"/>
          <w:kern w:val="0"/>
          <w:sz w:val="20"/>
          <w:szCs w:val="20"/>
          <w:lang w:val="en-US"/>
        </w:rPr>
        <w:lastRenderedPageBreak/>
        <w:t xml:space="preserve">7.1 Act as the lead point of contact for parents/carers in relation to </w:t>
      </w:r>
      <w:r>
        <w:rPr>
          <w:rFonts w:ascii="Arial" w:hAnsi="Arial"/>
          <w:color w:val="0B0C0C"/>
          <w:sz w:val="20"/>
          <w:szCs w:val="20"/>
        </w:rPr>
        <w:t>the whole school</w:t>
      </w:r>
      <w:r w:rsidR="00D17411">
        <w:rPr>
          <w:rFonts w:ascii="Arial" w:hAnsi="Arial"/>
          <w:color w:val="0B0C0C"/>
          <w:sz w:val="20"/>
          <w:szCs w:val="20"/>
        </w:rPr>
        <w:t xml:space="preserve"> quality of education</w:t>
      </w:r>
      <w:r w:rsidRPr="00DE6A2E">
        <w:rPr>
          <w:rFonts w:ascii="Arial" w:eastAsia="MS Mincho" w:hAnsi="Arial"/>
          <w:kern w:val="0"/>
          <w:sz w:val="20"/>
          <w:szCs w:val="20"/>
          <w:lang w:val="en-US"/>
        </w:rPr>
        <w:t>.</w:t>
      </w:r>
    </w:p>
    <w:p w14:paraId="0D0F49D8" w14:textId="6D9A0A65" w:rsidR="00676D1F" w:rsidRPr="00DE6A2E" w:rsidRDefault="00676D1F" w:rsidP="7FB3A9F4">
      <w:pPr>
        <w:spacing w:before="60" w:after="0"/>
        <w:rPr>
          <w:rFonts w:ascii="Arial" w:eastAsia="MS Mincho" w:hAnsi="Arial"/>
          <w:kern w:val="0"/>
          <w:sz w:val="20"/>
          <w:szCs w:val="20"/>
        </w:rPr>
      </w:pPr>
      <w:r w:rsidRPr="7FB3A9F4">
        <w:rPr>
          <w:rFonts w:ascii="Arial" w:eastAsia="MS Mincho" w:hAnsi="Arial"/>
          <w:kern w:val="0"/>
          <w:sz w:val="20"/>
          <w:szCs w:val="20"/>
        </w:rPr>
        <w:t>7.2 Communicate with parents/carers to discuss the effectiveness of the support in place for their child</w:t>
      </w:r>
      <w:r w:rsidR="00047AC1" w:rsidRPr="7FB3A9F4">
        <w:rPr>
          <w:rFonts w:ascii="Arial" w:eastAsia="MS Mincho" w:hAnsi="Arial"/>
          <w:kern w:val="0"/>
          <w:sz w:val="20"/>
          <w:szCs w:val="20"/>
        </w:rPr>
        <w:t xml:space="preserve"> related to their learning</w:t>
      </w:r>
      <w:r w:rsidRPr="7FB3A9F4">
        <w:rPr>
          <w:rFonts w:ascii="Arial" w:eastAsia="MS Mincho" w:hAnsi="Arial"/>
          <w:kern w:val="0"/>
          <w:sz w:val="20"/>
          <w:szCs w:val="20"/>
        </w:rPr>
        <w:t xml:space="preserve">.  </w:t>
      </w:r>
    </w:p>
    <w:p w14:paraId="1E9096A6" w14:textId="77777777" w:rsidR="00676D1F" w:rsidRPr="00DE6A2E" w:rsidRDefault="00676D1F" w:rsidP="00676D1F">
      <w:pPr>
        <w:spacing w:before="60" w:after="0"/>
        <w:rPr>
          <w:rFonts w:ascii="Arial" w:eastAsia="MS Mincho" w:hAnsi="Arial"/>
          <w:kern w:val="0"/>
          <w:sz w:val="20"/>
          <w:szCs w:val="20"/>
          <w:lang w:val="en-US"/>
        </w:rPr>
      </w:pPr>
      <w:r w:rsidRPr="00DE6A2E">
        <w:rPr>
          <w:rFonts w:ascii="Arial" w:eastAsia="MS Mincho" w:hAnsi="Arial"/>
          <w:kern w:val="0"/>
          <w:sz w:val="20"/>
          <w:szCs w:val="20"/>
          <w:lang w:val="en-US"/>
        </w:rPr>
        <w:t>7.3 Maintain regular contact with parents/carers to discuss their child’s progress, approaches used to support their child.</w:t>
      </w:r>
    </w:p>
    <w:p w14:paraId="2BF0141B" w14:textId="77777777" w:rsidR="00676D1F" w:rsidRPr="00DE6A2E" w:rsidRDefault="00676D1F" w:rsidP="00676D1F">
      <w:pPr>
        <w:spacing w:before="60" w:after="0"/>
        <w:rPr>
          <w:rFonts w:ascii="Arial" w:eastAsia="MS Mincho" w:hAnsi="Arial"/>
          <w:kern w:val="0"/>
          <w:sz w:val="20"/>
          <w:szCs w:val="20"/>
          <w:lang w:val="en-US"/>
        </w:rPr>
      </w:pPr>
      <w:r w:rsidRPr="00DE6A2E">
        <w:rPr>
          <w:rFonts w:ascii="Arial" w:eastAsia="MS Mincho" w:hAnsi="Arial"/>
          <w:kern w:val="0"/>
          <w:sz w:val="20"/>
          <w:szCs w:val="20"/>
          <w:lang w:val="en-US"/>
        </w:rPr>
        <w:t xml:space="preserve">7.4 Build positive relations with parents/carers to encourage family involvement in their child’s progress. </w:t>
      </w:r>
    </w:p>
    <w:p w14:paraId="34401352" w14:textId="77777777" w:rsidR="00676D1F" w:rsidRPr="00DE6A2E" w:rsidRDefault="00676D1F" w:rsidP="00676D1F">
      <w:pPr>
        <w:spacing w:before="60" w:after="0"/>
        <w:rPr>
          <w:rFonts w:ascii="Arial" w:eastAsia="MS Mincho" w:hAnsi="Arial"/>
          <w:kern w:val="0"/>
          <w:sz w:val="20"/>
          <w:szCs w:val="20"/>
          <w:lang w:val="en-US"/>
        </w:rPr>
      </w:pPr>
      <w:r w:rsidRPr="00DE6A2E">
        <w:rPr>
          <w:rFonts w:ascii="Arial" w:eastAsia="MS Mincho" w:hAnsi="Arial"/>
          <w:kern w:val="0"/>
          <w:sz w:val="20"/>
          <w:szCs w:val="20"/>
          <w:lang w:val="en-US"/>
        </w:rPr>
        <w:t xml:space="preserve">7.5 Liaise with external support agencies and professionals as required, to cater for sensory students’ individual needs. </w:t>
      </w:r>
    </w:p>
    <w:p w14:paraId="1931FD85" w14:textId="77777777" w:rsidR="00676D1F" w:rsidRPr="00DE6A2E" w:rsidRDefault="00676D1F" w:rsidP="00676D1F">
      <w:pPr>
        <w:spacing w:before="60" w:after="0"/>
        <w:rPr>
          <w:rFonts w:ascii="Arial" w:eastAsia="MS Mincho" w:hAnsi="Arial"/>
          <w:kern w:val="0"/>
          <w:sz w:val="20"/>
          <w:szCs w:val="20"/>
          <w:lang w:val="en-US"/>
        </w:rPr>
      </w:pPr>
      <w:r w:rsidRPr="00DE6A2E">
        <w:rPr>
          <w:rFonts w:ascii="Arial" w:eastAsia="MS Mincho" w:hAnsi="Arial"/>
          <w:kern w:val="0"/>
          <w:sz w:val="20"/>
          <w:szCs w:val="20"/>
          <w:lang w:val="en-US"/>
        </w:rPr>
        <w:t xml:space="preserve">7.6 Build and refresh knowledge on the range of external support available that could support students’ individual needs. </w:t>
      </w:r>
    </w:p>
    <w:p w14:paraId="2DD78ACB" w14:textId="107D7DDD" w:rsidR="00676D1F" w:rsidRDefault="00676D1F" w:rsidP="00676D1F">
      <w:pPr>
        <w:spacing w:before="60" w:after="0"/>
      </w:pPr>
      <w:r w:rsidRPr="00DE6A2E">
        <w:rPr>
          <w:rFonts w:ascii="Arial" w:eastAsia="MS Mincho" w:hAnsi="Arial"/>
          <w:kern w:val="0"/>
          <w:sz w:val="20"/>
          <w:szCs w:val="20"/>
          <w:lang w:val="en-US"/>
        </w:rPr>
        <w:t>7.7 Provide training for parents on</w:t>
      </w:r>
      <w:r w:rsidRPr="00DA02F2">
        <w:rPr>
          <w:rFonts w:ascii="Arial" w:eastAsia="MS Mincho" w:hAnsi="Arial"/>
          <w:kern w:val="0"/>
          <w:sz w:val="20"/>
          <w:szCs w:val="20"/>
          <w:lang w:val="en-US"/>
        </w:rPr>
        <w:t xml:space="preserve"> good autism practice to support them in the home and the community</w:t>
      </w:r>
      <w:r w:rsidR="00FE53E0">
        <w:rPr>
          <w:rFonts w:ascii="Arial" w:eastAsia="MS Mincho" w:hAnsi="Arial"/>
          <w:kern w:val="0"/>
          <w:sz w:val="20"/>
          <w:szCs w:val="20"/>
          <w:lang w:val="en-US"/>
        </w:rPr>
        <w:t xml:space="preserve"> as required</w:t>
      </w:r>
      <w:r w:rsidRPr="00DA02F2">
        <w:rPr>
          <w:rFonts w:ascii="Arial" w:eastAsia="MS Mincho" w:hAnsi="Arial"/>
          <w:kern w:val="0"/>
          <w:sz w:val="20"/>
          <w:szCs w:val="20"/>
          <w:lang w:val="en-US"/>
        </w:rPr>
        <w:t>.</w:t>
      </w:r>
    </w:p>
    <w:p w14:paraId="40F45F6B" w14:textId="77777777" w:rsidR="00676D1F" w:rsidRPr="00DE6A2E" w:rsidRDefault="00676D1F" w:rsidP="000A39E5">
      <w:pPr>
        <w:spacing w:after="0"/>
        <w:rPr>
          <w:rFonts w:ascii="Arial" w:eastAsia="MS Mincho" w:hAnsi="Arial"/>
          <w:kern w:val="0"/>
          <w:sz w:val="20"/>
          <w:szCs w:val="20"/>
          <w:lang w:val="en-US"/>
        </w:rPr>
      </w:pPr>
      <w:r w:rsidRPr="00DE6A2E">
        <w:rPr>
          <w:rFonts w:ascii="Arial" w:eastAsia="MS Mincho" w:hAnsi="Arial"/>
          <w:kern w:val="0"/>
          <w:sz w:val="20"/>
          <w:szCs w:val="20"/>
          <w:lang w:val="en-US"/>
        </w:rPr>
        <w:t>7.8 Attend Annual Reviews and other external meetings, as required.</w:t>
      </w:r>
    </w:p>
    <w:p w14:paraId="79FD6542" w14:textId="77777777" w:rsidR="00676D1F" w:rsidRDefault="00676D1F" w:rsidP="000A39E5">
      <w:pPr>
        <w:spacing w:after="0"/>
        <w:rPr>
          <w:rFonts w:ascii="Arial" w:hAnsi="Arial"/>
          <w:sz w:val="20"/>
          <w:szCs w:val="20"/>
        </w:rPr>
      </w:pPr>
    </w:p>
    <w:p w14:paraId="60F97C3A" w14:textId="77777777" w:rsidR="00DA3830" w:rsidRDefault="00DA3830" w:rsidP="000A39E5">
      <w:pPr>
        <w:spacing w:after="0"/>
        <w:rPr>
          <w:rFonts w:ascii="Arial" w:hAnsi="Arial"/>
          <w:sz w:val="20"/>
          <w:szCs w:val="20"/>
        </w:rPr>
      </w:pPr>
    </w:p>
    <w:p w14:paraId="0017D5DA" w14:textId="77777777" w:rsidR="00DA3830" w:rsidRDefault="00DA3830" w:rsidP="000A39E5">
      <w:pPr>
        <w:spacing w:after="0"/>
        <w:rPr>
          <w:rFonts w:ascii="Arial" w:hAnsi="Arial"/>
          <w:sz w:val="20"/>
          <w:szCs w:val="20"/>
        </w:rPr>
      </w:pPr>
    </w:p>
    <w:p w14:paraId="4ACC8F55" w14:textId="77777777" w:rsidR="00DA3830" w:rsidRPr="009B118B" w:rsidRDefault="00DA3830" w:rsidP="000A39E5">
      <w:pPr>
        <w:spacing w:after="0"/>
        <w:rPr>
          <w:rFonts w:ascii="Arial" w:hAnsi="Arial"/>
          <w:sz w:val="20"/>
          <w:szCs w:val="20"/>
        </w:rPr>
      </w:pPr>
    </w:p>
    <w:p w14:paraId="09228992" w14:textId="77777777" w:rsidR="00676D1F" w:rsidRPr="009B118B" w:rsidRDefault="00676D1F" w:rsidP="00676D1F">
      <w:pPr>
        <w:spacing w:before="60" w:after="0"/>
        <w:rPr>
          <w:rFonts w:ascii="Arial" w:hAnsi="Arial"/>
          <w:b/>
          <w:bCs/>
          <w:sz w:val="20"/>
          <w:szCs w:val="20"/>
        </w:rPr>
      </w:pPr>
      <w:r>
        <w:rPr>
          <w:rFonts w:ascii="Arial" w:hAnsi="Arial"/>
          <w:b/>
          <w:bCs/>
          <w:sz w:val="20"/>
          <w:szCs w:val="20"/>
        </w:rPr>
        <w:t>8</w:t>
      </w:r>
      <w:r w:rsidRPr="009B118B">
        <w:rPr>
          <w:rFonts w:ascii="Arial" w:hAnsi="Arial"/>
          <w:b/>
          <w:bCs/>
          <w:sz w:val="20"/>
          <w:szCs w:val="20"/>
        </w:rPr>
        <w:t>. Other Responsibilities</w:t>
      </w:r>
    </w:p>
    <w:p w14:paraId="0D044B6F" w14:textId="77777777" w:rsidR="00312E5B" w:rsidRPr="000A10C1" w:rsidRDefault="00000000">
      <w:pPr>
        <w:rPr>
          <w:rFonts w:ascii="Arial" w:hAnsi="Arial"/>
        </w:rPr>
      </w:pPr>
      <w:r w:rsidRPr="000A10C1">
        <w:rPr>
          <w:rFonts w:ascii="Arial" w:hAnsi="Arial"/>
          <w:sz w:val="20"/>
          <w:szCs w:val="20"/>
        </w:rPr>
        <w:t>Ensure the job role adheres to responsibilities and duties under KCSIE, Equality Act 2010, and Working Together to Safeguard Children as they relate to curriculum access, transitions, and QA reporting</w:t>
      </w:r>
      <w:r w:rsidRPr="000A10C1">
        <w:rPr>
          <w:rFonts w:ascii="Arial" w:hAnsi="Arial"/>
        </w:rPr>
        <w:t>.</w:t>
      </w:r>
    </w:p>
    <w:p w14:paraId="78CE86EF" w14:textId="77777777" w:rsidR="00676D1F" w:rsidRPr="009B118B" w:rsidRDefault="00676D1F" w:rsidP="00676D1F">
      <w:pPr>
        <w:spacing w:before="60" w:after="0"/>
        <w:rPr>
          <w:rFonts w:ascii="Arial" w:hAnsi="Arial"/>
          <w:sz w:val="20"/>
          <w:szCs w:val="20"/>
        </w:rPr>
      </w:pPr>
      <w:r>
        <w:rPr>
          <w:rFonts w:ascii="Arial" w:hAnsi="Arial"/>
          <w:sz w:val="20"/>
          <w:szCs w:val="20"/>
        </w:rPr>
        <w:t>8</w:t>
      </w:r>
      <w:r w:rsidRPr="009B118B">
        <w:rPr>
          <w:rFonts w:ascii="Arial" w:hAnsi="Arial"/>
          <w:sz w:val="20"/>
          <w:szCs w:val="20"/>
        </w:rPr>
        <w:t>.1. Promote the Trust’s mission of ‘ providing every student with the life skills they need to become independent and confident through each stage of their life’s journey.’.</w:t>
      </w:r>
    </w:p>
    <w:p w14:paraId="261B8612" w14:textId="77777777" w:rsidR="00676D1F" w:rsidRPr="009B118B" w:rsidRDefault="00676D1F" w:rsidP="00676D1F">
      <w:pPr>
        <w:spacing w:before="60" w:after="0"/>
        <w:rPr>
          <w:rFonts w:ascii="Arial" w:hAnsi="Arial"/>
          <w:sz w:val="20"/>
          <w:szCs w:val="20"/>
        </w:rPr>
      </w:pPr>
      <w:r>
        <w:rPr>
          <w:rFonts w:ascii="Arial" w:hAnsi="Arial"/>
          <w:sz w:val="20"/>
          <w:szCs w:val="20"/>
        </w:rPr>
        <w:t>8</w:t>
      </w:r>
      <w:r w:rsidRPr="009B118B">
        <w:rPr>
          <w:rFonts w:ascii="Arial" w:hAnsi="Arial"/>
          <w:sz w:val="20"/>
          <w:szCs w:val="20"/>
        </w:rPr>
        <w:t>.2. Champion the Trust’s values of ‘Communicate, Persevere, Achieve’.</w:t>
      </w:r>
    </w:p>
    <w:p w14:paraId="08F33523" w14:textId="77777777" w:rsidR="00676D1F" w:rsidRPr="009B118B" w:rsidRDefault="00676D1F" w:rsidP="00676D1F">
      <w:pPr>
        <w:spacing w:before="60" w:after="0"/>
        <w:rPr>
          <w:rFonts w:ascii="Arial" w:hAnsi="Arial"/>
          <w:sz w:val="20"/>
          <w:szCs w:val="20"/>
        </w:rPr>
      </w:pPr>
      <w:r>
        <w:rPr>
          <w:rFonts w:ascii="Arial" w:hAnsi="Arial"/>
          <w:sz w:val="20"/>
          <w:szCs w:val="20"/>
        </w:rPr>
        <w:t>8</w:t>
      </w:r>
      <w:r w:rsidRPr="009B118B">
        <w:rPr>
          <w:rFonts w:ascii="Arial" w:hAnsi="Arial"/>
          <w:sz w:val="20"/>
          <w:szCs w:val="20"/>
        </w:rPr>
        <w:t>.3. Contribute to the wider life of the Trust, its schools and its community through out-of-hours and partnership work.</w:t>
      </w:r>
    </w:p>
    <w:p w14:paraId="754A35F6" w14:textId="77777777" w:rsidR="007635AE" w:rsidRDefault="007635AE" w:rsidP="002D0C27">
      <w:pPr>
        <w:spacing w:before="60" w:after="0"/>
        <w:rPr>
          <w:rFonts w:ascii="Arial" w:hAnsi="Arial"/>
          <w:sz w:val="20"/>
          <w:szCs w:val="20"/>
        </w:rPr>
      </w:pPr>
      <w:r>
        <w:rPr>
          <w:rFonts w:ascii="Arial" w:hAnsi="Arial"/>
          <w:sz w:val="20"/>
          <w:szCs w:val="20"/>
        </w:rPr>
        <w:t>8</w:t>
      </w:r>
      <w:r w:rsidRPr="009B118B">
        <w:rPr>
          <w:rFonts w:ascii="Arial" w:hAnsi="Arial"/>
          <w:sz w:val="20"/>
          <w:szCs w:val="20"/>
        </w:rPr>
        <w:t xml:space="preserve">.4. </w:t>
      </w:r>
      <w:r w:rsidRPr="002638DA">
        <w:rPr>
          <w:rFonts w:ascii="Arial" w:hAnsi="Arial"/>
          <w:sz w:val="20"/>
          <w:szCs w:val="20"/>
        </w:rPr>
        <w:t>Carry out any such duties as may be reasonably required by the Trust.</w:t>
      </w:r>
    </w:p>
    <w:p w14:paraId="3B050BB0" w14:textId="77777777" w:rsidR="004736BA" w:rsidRPr="004F0512" w:rsidRDefault="007635AE" w:rsidP="00F23D44">
      <w:pPr>
        <w:pStyle w:val="ListParagraph"/>
        <w:numPr>
          <w:ilvl w:val="1"/>
          <w:numId w:val="8"/>
        </w:numPr>
        <w:spacing w:after="0"/>
        <w:ind w:left="357" w:hanging="357"/>
        <w:rPr>
          <w:rFonts w:ascii="Arial" w:hAnsi="Arial"/>
          <w:sz w:val="20"/>
          <w:szCs w:val="20"/>
        </w:rPr>
      </w:pPr>
      <w:r w:rsidRPr="004F0512">
        <w:rPr>
          <w:rFonts w:ascii="Arial" w:hAnsi="Arial"/>
          <w:sz w:val="20"/>
          <w:szCs w:val="20"/>
        </w:rPr>
        <w:t>Be aware of research and evaluations relating to learning and progress related to pupils with complex needs.</w:t>
      </w:r>
    </w:p>
    <w:p w14:paraId="4B9E3960" w14:textId="77777777" w:rsidR="000923F6" w:rsidRDefault="000923F6" w:rsidP="000A39E5">
      <w:pPr>
        <w:spacing w:after="0"/>
        <w:rPr>
          <w:rFonts w:ascii="Arial" w:hAnsi="Arial"/>
          <w:b/>
          <w:bCs/>
          <w:sz w:val="20"/>
          <w:szCs w:val="20"/>
        </w:rPr>
      </w:pPr>
    </w:p>
    <w:p w14:paraId="100BFAEF" w14:textId="77777777" w:rsidR="009A379B" w:rsidRPr="009B118B" w:rsidRDefault="00676D1F" w:rsidP="009A379B">
      <w:pPr>
        <w:spacing w:before="60" w:after="0"/>
        <w:rPr>
          <w:rFonts w:ascii="Arial" w:hAnsi="Arial"/>
          <w:b/>
          <w:bCs/>
          <w:sz w:val="20"/>
          <w:szCs w:val="20"/>
        </w:rPr>
      </w:pPr>
      <w:r>
        <w:rPr>
          <w:rFonts w:ascii="Arial" w:hAnsi="Arial"/>
          <w:b/>
          <w:bCs/>
          <w:sz w:val="20"/>
          <w:szCs w:val="20"/>
        </w:rPr>
        <w:t>9</w:t>
      </w:r>
      <w:r w:rsidR="009A379B" w:rsidRPr="009B118B">
        <w:rPr>
          <w:rFonts w:ascii="Arial" w:hAnsi="Arial"/>
          <w:b/>
          <w:bCs/>
          <w:sz w:val="20"/>
          <w:szCs w:val="20"/>
        </w:rPr>
        <w:t>. Records Management</w:t>
      </w:r>
    </w:p>
    <w:p w14:paraId="36A65B3F" w14:textId="77777777" w:rsidR="00312E5B" w:rsidRPr="002931AE" w:rsidRDefault="00000000">
      <w:pPr>
        <w:rPr>
          <w:rFonts w:ascii="Arial" w:hAnsi="Arial"/>
          <w:sz w:val="20"/>
          <w:szCs w:val="20"/>
        </w:rPr>
      </w:pPr>
      <w:r w:rsidRPr="002931AE">
        <w:rPr>
          <w:rFonts w:ascii="Arial" w:hAnsi="Arial"/>
          <w:sz w:val="20"/>
          <w:szCs w:val="20"/>
        </w:rPr>
        <w:t>Support evidence collation for Ofsted readiness through triangulated QA, PfA reporting, and SIP milestone tracking.</w:t>
      </w:r>
    </w:p>
    <w:p w14:paraId="2707511C" w14:textId="77777777" w:rsidR="009A379B" w:rsidRDefault="009A379B" w:rsidP="009A379B">
      <w:pPr>
        <w:spacing w:before="60" w:after="0"/>
        <w:rPr>
          <w:rFonts w:ascii="Arial" w:hAnsi="Arial"/>
          <w:sz w:val="20"/>
          <w:szCs w:val="20"/>
        </w:rPr>
      </w:pPr>
      <w:r w:rsidRPr="009B118B">
        <w:rPr>
          <w:rFonts w:ascii="Arial" w:hAnsi="Arial"/>
          <w:sz w:val="20"/>
          <w:szCs w:val="20"/>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5EBF751D" w14:textId="77777777" w:rsidR="0071789C" w:rsidRPr="005B77D2" w:rsidRDefault="0071789C" w:rsidP="0071789C">
      <w:pPr>
        <w:spacing w:before="60" w:after="0"/>
        <w:rPr>
          <w:rFonts w:ascii="Arial" w:hAnsi="Arial"/>
          <w:sz w:val="20"/>
          <w:szCs w:val="20"/>
        </w:rPr>
      </w:pPr>
      <w:r>
        <w:rPr>
          <w:rFonts w:ascii="Arial" w:hAnsi="Arial"/>
          <w:sz w:val="20"/>
          <w:szCs w:val="20"/>
        </w:rPr>
        <w:t xml:space="preserve">9.1 </w:t>
      </w:r>
      <w:r w:rsidRPr="005B77D2">
        <w:rPr>
          <w:rFonts w:ascii="Arial" w:hAnsi="Arial"/>
          <w:sz w:val="20"/>
          <w:szCs w:val="20"/>
        </w:rPr>
        <w:t xml:space="preserve">Operation of </w:t>
      </w:r>
      <w:r>
        <w:rPr>
          <w:rFonts w:ascii="Arial" w:hAnsi="Arial"/>
          <w:sz w:val="20"/>
          <w:szCs w:val="20"/>
        </w:rPr>
        <w:t>whole school QoE:</w:t>
      </w:r>
    </w:p>
    <w:p w14:paraId="71FCC07C" w14:textId="77777777" w:rsidR="0071789C" w:rsidRPr="005B77D2" w:rsidRDefault="0071789C" w:rsidP="00F23D44">
      <w:pPr>
        <w:pStyle w:val="ListParagraph"/>
        <w:numPr>
          <w:ilvl w:val="0"/>
          <w:numId w:val="15"/>
        </w:numPr>
        <w:spacing w:before="60" w:after="0"/>
        <w:rPr>
          <w:rFonts w:ascii="Arial" w:hAnsi="Arial"/>
          <w:sz w:val="20"/>
          <w:szCs w:val="20"/>
        </w:rPr>
      </w:pPr>
      <w:r w:rsidRPr="005B77D2">
        <w:rPr>
          <w:rFonts w:ascii="Arial" w:hAnsi="Arial"/>
          <w:sz w:val="20"/>
          <w:szCs w:val="20"/>
        </w:rPr>
        <w:t xml:space="preserve">Oversee and maintain accurate </w:t>
      </w:r>
      <w:r>
        <w:rPr>
          <w:rFonts w:ascii="Arial" w:hAnsi="Arial"/>
          <w:color w:val="0B0C0C"/>
          <w:sz w:val="20"/>
          <w:szCs w:val="20"/>
        </w:rPr>
        <w:t>quality assurance, school improvement plan and school self-evaluation records</w:t>
      </w:r>
      <w:r w:rsidR="002E62E3">
        <w:rPr>
          <w:rFonts w:ascii="Arial" w:hAnsi="Arial"/>
          <w:color w:val="0B0C0C"/>
          <w:sz w:val="20"/>
          <w:szCs w:val="20"/>
        </w:rPr>
        <w:t xml:space="preserve"> related to the QoE</w:t>
      </w:r>
    </w:p>
    <w:p w14:paraId="087144EB" w14:textId="77777777" w:rsidR="0071789C" w:rsidRPr="005B77D2" w:rsidRDefault="0071789C" w:rsidP="00F23D44">
      <w:pPr>
        <w:pStyle w:val="ListParagraph"/>
        <w:numPr>
          <w:ilvl w:val="0"/>
          <w:numId w:val="15"/>
        </w:numPr>
        <w:spacing w:before="60" w:after="0"/>
        <w:rPr>
          <w:rFonts w:ascii="Arial" w:hAnsi="Arial"/>
          <w:sz w:val="20"/>
          <w:szCs w:val="20"/>
        </w:rPr>
      </w:pPr>
      <w:r w:rsidRPr="005B77D2">
        <w:rPr>
          <w:rFonts w:ascii="Arial" w:hAnsi="Arial"/>
          <w:sz w:val="20"/>
          <w:szCs w:val="20"/>
        </w:rPr>
        <w:t xml:space="preserve">Analyse data and provide </w:t>
      </w:r>
      <w:r>
        <w:rPr>
          <w:rFonts w:ascii="Arial" w:hAnsi="Arial"/>
          <w:sz w:val="20"/>
          <w:szCs w:val="20"/>
        </w:rPr>
        <w:t xml:space="preserve">impact </w:t>
      </w:r>
      <w:r w:rsidRPr="005B77D2">
        <w:rPr>
          <w:rFonts w:ascii="Arial" w:hAnsi="Arial"/>
          <w:sz w:val="20"/>
          <w:szCs w:val="20"/>
        </w:rPr>
        <w:t>reports</w:t>
      </w:r>
      <w:r>
        <w:rPr>
          <w:rFonts w:ascii="Arial" w:hAnsi="Arial"/>
          <w:sz w:val="20"/>
          <w:szCs w:val="20"/>
        </w:rPr>
        <w:t xml:space="preserve"> for </w:t>
      </w:r>
      <w:r>
        <w:rPr>
          <w:rFonts w:ascii="Arial" w:hAnsi="Arial"/>
          <w:color w:val="0B0C0C"/>
          <w:sz w:val="20"/>
          <w:szCs w:val="20"/>
        </w:rPr>
        <w:t>whole school.</w:t>
      </w:r>
    </w:p>
    <w:p w14:paraId="7C6DA630" w14:textId="5ADCBB7E" w:rsidR="0071789C" w:rsidRDefault="0071789C" w:rsidP="00F23D44">
      <w:pPr>
        <w:pStyle w:val="ListParagraph"/>
        <w:numPr>
          <w:ilvl w:val="0"/>
          <w:numId w:val="15"/>
        </w:numPr>
        <w:spacing w:before="60" w:after="0"/>
        <w:rPr>
          <w:rFonts w:ascii="Arial" w:hAnsi="Arial"/>
          <w:sz w:val="20"/>
          <w:szCs w:val="20"/>
        </w:rPr>
      </w:pPr>
      <w:r w:rsidRPr="005B77D2">
        <w:rPr>
          <w:rFonts w:ascii="Arial" w:hAnsi="Arial"/>
          <w:sz w:val="20"/>
          <w:szCs w:val="20"/>
        </w:rPr>
        <w:t xml:space="preserve">Work with </w:t>
      </w:r>
      <w:r w:rsidR="00CE5952">
        <w:rPr>
          <w:rFonts w:ascii="Arial" w:hAnsi="Arial"/>
          <w:sz w:val="20"/>
          <w:szCs w:val="20"/>
        </w:rPr>
        <w:t>Senior Vice Principal</w:t>
      </w:r>
      <w:r w:rsidR="00924273">
        <w:rPr>
          <w:rFonts w:ascii="Arial" w:hAnsi="Arial"/>
          <w:sz w:val="20"/>
          <w:szCs w:val="20"/>
        </w:rPr>
        <w:t xml:space="preserve">, </w:t>
      </w:r>
      <w:r>
        <w:rPr>
          <w:rFonts w:ascii="Arial" w:hAnsi="Arial"/>
          <w:sz w:val="20"/>
          <w:szCs w:val="20"/>
        </w:rPr>
        <w:t xml:space="preserve">Pathway </w:t>
      </w:r>
      <w:r w:rsidR="00924273">
        <w:rPr>
          <w:rFonts w:ascii="Arial" w:hAnsi="Arial"/>
          <w:sz w:val="20"/>
          <w:szCs w:val="20"/>
        </w:rPr>
        <w:t>Leads, Subject Leads</w:t>
      </w:r>
      <w:r>
        <w:rPr>
          <w:rFonts w:ascii="Arial" w:hAnsi="Arial"/>
          <w:sz w:val="20"/>
          <w:szCs w:val="20"/>
        </w:rPr>
        <w:t xml:space="preserve">, Assistant Headteacher, Inclusion Lead </w:t>
      </w:r>
      <w:r w:rsidRPr="005B77D2">
        <w:rPr>
          <w:rFonts w:ascii="Arial" w:hAnsi="Arial"/>
          <w:sz w:val="20"/>
          <w:szCs w:val="20"/>
        </w:rPr>
        <w:t xml:space="preserve">and support teachers with best practice </w:t>
      </w:r>
    </w:p>
    <w:p w14:paraId="158D6FD5" w14:textId="77777777" w:rsidR="0071789C" w:rsidRDefault="0071789C" w:rsidP="00F23D44">
      <w:pPr>
        <w:pStyle w:val="ListParagraph"/>
        <w:numPr>
          <w:ilvl w:val="0"/>
          <w:numId w:val="15"/>
        </w:numPr>
        <w:spacing w:before="60" w:after="0"/>
        <w:rPr>
          <w:rFonts w:ascii="Arial" w:hAnsi="Arial"/>
          <w:sz w:val="20"/>
          <w:szCs w:val="20"/>
        </w:rPr>
      </w:pPr>
      <w:r>
        <w:rPr>
          <w:rFonts w:ascii="Arial" w:hAnsi="Arial"/>
          <w:sz w:val="20"/>
          <w:szCs w:val="20"/>
        </w:rPr>
        <w:t>Report on Safeguarding and Health and Safety protocols and practice</w:t>
      </w:r>
    </w:p>
    <w:p w14:paraId="6E080389" w14:textId="77777777" w:rsidR="0071789C" w:rsidRDefault="0071789C" w:rsidP="00F23D44">
      <w:pPr>
        <w:pStyle w:val="ListParagraph"/>
        <w:numPr>
          <w:ilvl w:val="0"/>
          <w:numId w:val="15"/>
        </w:numPr>
        <w:spacing w:before="60" w:after="0"/>
        <w:rPr>
          <w:rFonts w:ascii="Arial" w:hAnsi="Arial"/>
          <w:sz w:val="20"/>
          <w:szCs w:val="20"/>
        </w:rPr>
      </w:pPr>
      <w:r>
        <w:rPr>
          <w:rFonts w:ascii="Arial" w:hAnsi="Arial"/>
          <w:sz w:val="20"/>
          <w:szCs w:val="20"/>
        </w:rPr>
        <w:t>Provide performance management evaluative and impact records</w:t>
      </w:r>
    </w:p>
    <w:p w14:paraId="447C91B6" w14:textId="77777777" w:rsidR="0071789C" w:rsidRDefault="0071789C" w:rsidP="00F23D44">
      <w:pPr>
        <w:pStyle w:val="ListParagraph"/>
        <w:numPr>
          <w:ilvl w:val="0"/>
          <w:numId w:val="15"/>
        </w:numPr>
        <w:spacing w:before="60" w:after="0"/>
        <w:rPr>
          <w:rFonts w:ascii="Arial" w:hAnsi="Arial"/>
          <w:sz w:val="20"/>
          <w:szCs w:val="20"/>
        </w:rPr>
      </w:pPr>
      <w:r>
        <w:rPr>
          <w:rFonts w:ascii="Arial" w:hAnsi="Arial"/>
          <w:sz w:val="20"/>
          <w:szCs w:val="20"/>
        </w:rPr>
        <w:t>Provide records of line management meetings</w:t>
      </w:r>
    </w:p>
    <w:p w14:paraId="79EEBF2B" w14:textId="77777777" w:rsidR="0071789C" w:rsidRDefault="0071789C" w:rsidP="00F23D44">
      <w:pPr>
        <w:pStyle w:val="ListParagraph"/>
        <w:numPr>
          <w:ilvl w:val="0"/>
          <w:numId w:val="15"/>
        </w:numPr>
        <w:spacing w:before="60" w:after="0"/>
        <w:rPr>
          <w:rFonts w:ascii="Arial" w:hAnsi="Arial"/>
          <w:sz w:val="20"/>
          <w:szCs w:val="20"/>
        </w:rPr>
      </w:pPr>
      <w:r>
        <w:rPr>
          <w:rFonts w:ascii="Arial" w:hAnsi="Arial"/>
          <w:sz w:val="20"/>
          <w:szCs w:val="20"/>
        </w:rPr>
        <w:t>Work with the Principal to develop new bids and plans for the new schools.</w:t>
      </w:r>
    </w:p>
    <w:p w14:paraId="5728BC78" w14:textId="77777777" w:rsidR="0071789C" w:rsidRPr="009B118B" w:rsidRDefault="0071789C" w:rsidP="000A39E5">
      <w:pPr>
        <w:spacing w:after="0"/>
        <w:rPr>
          <w:rFonts w:ascii="Arial" w:hAnsi="Arial"/>
          <w:sz w:val="20"/>
          <w:szCs w:val="20"/>
        </w:rPr>
      </w:pPr>
    </w:p>
    <w:p w14:paraId="5311BED1" w14:textId="77777777" w:rsidR="009A379B" w:rsidRDefault="009A379B" w:rsidP="009A379B">
      <w:pPr>
        <w:spacing w:before="60" w:after="0"/>
        <w:rPr>
          <w:rFonts w:ascii="Arial" w:hAnsi="Arial"/>
          <w:sz w:val="16"/>
          <w:szCs w:val="16"/>
        </w:rPr>
      </w:pPr>
      <w:r w:rsidRPr="009B118B">
        <w:rPr>
          <w:rFonts w:ascii="Arial" w:hAnsi="Arial"/>
          <w:sz w:val="16"/>
          <w:szCs w:val="16"/>
        </w:rPr>
        <w:t xml:space="preserve">This appointment is with </w:t>
      </w:r>
      <w:r w:rsidR="00E71B7E" w:rsidRPr="009B118B">
        <w:rPr>
          <w:rFonts w:ascii="Arial" w:hAnsi="Arial"/>
          <w:sz w:val="16"/>
          <w:szCs w:val="16"/>
        </w:rPr>
        <w:t>CPA Trust</w:t>
      </w:r>
      <w:r w:rsidRPr="009B118B">
        <w:rPr>
          <w:rFonts w:ascii="Arial" w:hAnsi="Arial"/>
          <w:sz w:val="16"/>
          <w:szCs w:val="16"/>
        </w:rPr>
        <w:t xml:space="preserve"> Academies.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w:t>
      </w:r>
      <w:r w:rsidR="00E71B7E" w:rsidRPr="009B118B">
        <w:rPr>
          <w:rFonts w:ascii="Arial" w:hAnsi="Arial"/>
          <w:sz w:val="16"/>
          <w:szCs w:val="16"/>
        </w:rPr>
        <w:t>CPA Trust</w:t>
      </w:r>
      <w:r w:rsidRPr="009B118B">
        <w:rPr>
          <w:rFonts w:ascii="Arial" w:hAnsi="Arial"/>
          <w:sz w:val="16"/>
          <w:szCs w:val="16"/>
        </w:rPr>
        <w:t xml:space="preserve"> Academies Contract’</w:t>
      </w:r>
      <w:r w:rsidR="00514FB5">
        <w:rPr>
          <w:rFonts w:ascii="Arial" w:hAnsi="Arial"/>
          <w:sz w:val="16"/>
          <w:szCs w:val="16"/>
        </w:rPr>
        <w:t>.</w:t>
      </w:r>
    </w:p>
    <w:p w14:paraId="6AD23D9A" w14:textId="77777777" w:rsidR="00AD0B6E" w:rsidRDefault="00AD0B6E" w:rsidP="000A39E5">
      <w:pPr>
        <w:spacing w:after="0"/>
        <w:rPr>
          <w:rFonts w:ascii="Arial" w:hAnsi="Arial"/>
          <w:sz w:val="16"/>
          <w:szCs w:val="16"/>
        </w:rPr>
      </w:pPr>
    </w:p>
    <w:p w14:paraId="1E922972" w14:textId="51524111" w:rsidR="00AD0B6E" w:rsidRDefault="00AD0B6E" w:rsidP="00AD0B6E">
      <w:pPr>
        <w:spacing w:before="60" w:after="0"/>
        <w:rPr>
          <w:rFonts w:ascii="Arial" w:hAnsi="Arial"/>
          <w:sz w:val="20"/>
          <w:szCs w:val="20"/>
        </w:rPr>
      </w:pPr>
      <w:r>
        <w:rPr>
          <w:rFonts w:ascii="Arial" w:hAnsi="Arial"/>
          <w:sz w:val="20"/>
          <w:szCs w:val="20"/>
        </w:rPr>
        <w:t>Last review date:</w:t>
      </w:r>
      <w:r w:rsidR="007F14CD">
        <w:rPr>
          <w:rFonts w:ascii="Arial" w:hAnsi="Arial"/>
          <w:sz w:val="20"/>
          <w:szCs w:val="20"/>
        </w:rPr>
        <w:t xml:space="preserve"> </w:t>
      </w:r>
    </w:p>
    <w:p w14:paraId="684CAE7D" w14:textId="77777777" w:rsidR="00AD0B6E" w:rsidRDefault="00AD0B6E" w:rsidP="00AD0B6E">
      <w:pPr>
        <w:spacing w:before="60" w:after="0"/>
        <w:rPr>
          <w:rFonts w:ascii="Arial" w:hAnsi="Arial"/>
          <w:sz w:val="20"/>
          <w:szCs w:val="20"/>
        </w:rPr>
      </w:pPr>
      <w:r>
        <w:rPr>
          <w:rFonts w:ascii="Arial" w:hAnsi="Arial"/>
          <w:sz w:val="20"/>
          <w:szCs w:val="20"/>
        </w:rPr>
        <w:t>Next review date:</w:t>
      </w:r>
    </w:p>
    <w:p w14:paraId="79B9B803" w14:textId="77777777" w:rsidR="009E2563" w:rsidRDefault="009E2563" w:rsidP="009E2563">
      <w:pPr>
        <w:spacing w:before="60" w:after="0"/>
        <w:rPr>
          <w:rFonts w:ascii="Arial" w:hAnsi="Arial"/>
          <w:sz w:val="20"/>
          <w:szCs w:val="20"/>
        </w:rPr>
      </w:pPr>
      <w:r>
        <w:rPr>
          <w:rFonts w:ascii="Arial" w:hAnsi="Arial"/>
          <w:sz w:val="20"/>
          <w:szCs w:val="20"/>
        </w:rPr>
        <w:t>Principal/ line manager’s signature: _______________________________________</w:t>
      </w:r>
    </w:p>
    <w:p w14:paraId="64D542AC" w14:textId="77777777" w:rsidR="009E2563" w:rsidRDefault="009E2563" w:rsidP="009E2563">
      <w:pPr>
        <w:spacing w:before="60" w:after="0"/>
        <w:rPr>
          <w:rFonts w:ascii="Arial" w:hAnsi="Arial"/>
          <w:sz w:val="20"/>
          <w:szCs w:val="20"/>
        </w:rPr>
      </w:pPr>
      <w:r>
        <w:rPr>
          <w:rFonts w:ascii="Arial" w:hAnsi="Arial"/>
          <w:sz w:val="20"/>
          <w:szCs w:val="20"/>
        </w:rPr>
        <w:lastRenderedPageBreak/>
        <w:t>Date: _______________________________________</w:t>
      </w:r>
    </w:p>
    <w:p w14:paraId="646BBCCA" w14:textId="77777777" w:rsidR="009E2563" w:rsidRDefault="009E2563" w:rsidP="000A39E5">
      <w:pPr>
        <w:spacing w:after="0"/>
        <w:rPr>
          <w:rFonts w:ascii="Arial" w:hAnsi="Arial"/>
          <w:sz w:val="16"/>
          <w:szCs w:val="16"/>
        </w:rPr>
      </w:pPr>
    </w:p>
    <w:p w14:paraId="14367856" w14:textId="77777777" w:rsidR="009E2563" w:rsidRPr="00E84EE6" w:rsidRDefault="009E2563" w:rsidP="009E2563">
      <w:pPr>
        <w:spacing w:before="60" w:after="0"/>
        <w:rPr>
          <w:rFonts w:ascii="Arial" w:hAnsi="Arial"/>
          <w:sz w:val="20"/>
          <w:szCs w:val="20"/>
        </w:rPr>
      </w:pPr>
      <w:r w:rsidRPr="00E84EE6">
        <w:rPr>
          <w:rFonts w:ascii="Arial" w:hAnsi="Arial"/>
          <w:b/>
          <w:bCs/>
          <w:sz w:val="20"/>
          <w:szCs w:val="20"/>
        </w:rPr>
        <w:t>Acknowledgment and Acceptance</w:t>
      </w:r>
    </w:p>
    <w:p w14:paraId="08B344C0" w14:textId="77777777" w:rsidR="009E2563" w:rsidRPr="00E84EE6" w:rsidRDefault="009E2563" w:rsidP="009E2563">
      <w:pPr>
        <w:spacing w:before="60" w:after="0"/>
        <w:rPr>
          <w:rFonts w:ascii="Arial" w:hAnsi="Arial"/>
          <w:sz w:val="20"/>
          <w:szCs w:val="20"/>
        </w:rPr>
      </w:pPr>
      <w:r w:rsidRPr="00E84EE6">
        <w:rPr>
          <w:rFonts w:ascii="Arial" w:hAnsi="Arial"/>
          <w:sz w:val="20"/>
          <w:szCs w:val="20"/>
        </w:rPr>
        <w:t>I have read and fully understood the responsibilities, expectations, and duties outlined in this job description. I acknowledge my commitment to fulfilling these duties with the highest level of professionalism and dedication, in alignment with the values, mission, and vision of the organi</w:t>
      </w:r>
      <w:r>
        <w:rPr>
          <w:rFonts w:ascii="Arial" w:hAnsi="Arial"/>
          <w:sz w:val="20"/>
          <w:szCs w:val="20"/>
        </w:rPr>
        <w:t>s</w:t>
      </w:r>
      <w:r w:rsidRPr="00E84EE6">
        <w:rPr>
          <w:rFonts w:ascii="Arial" w:hAnsi="Arial"/>
          <w:sz w:val="20"/>
          <w:szCs w:val="20"/>
        </w:rPr>
        <w:t>ation. By signing below, I confirm my acceptance of this job description and agree to adhere to the standards and requirements stated herein.</w:t>
      </w:r>
    </w:p>
    <w:p w14:paraId="6061347E" w14:textId="77777777" w:rsidR="009E2563" w:rsidRDefault="009E2563" w:rsidP="009E2563">
      <w:pPr>
        <w:spacing w:before="60" w:after="0"/>
        <w:rPr>
          <w:rFonts w:ascii="Arial" w:hAnsi="Arial"/>
          <w:b/>
          <w:bCs/>
          <w:sz w:val="20"/>
          <w:szCs w:val="20"/>
        </w:rPr>
      </w:pPr>
      <w:r w:rsidRPr="00E128C9">
        <w:rPr>
          <w:rFonts w:ascii="Arial" w:hAnsi="Arial"/>
          <w:b/>
          <w:bCs/>
          <w:sz w:val="20"/>
          <w:szCs w:val="20"/>
        </w:rPr>
        <w:t xml:space="preserve">Postholder’s </w:t>
      </w:r>
      <w:r w:rsidRPr="00E84EE6">
        <w:rPr>
          <w:rFonts w:ascii="Arial" w:hAnsi="Arial"/>
          <w:b/>
          <w:bCs/>
          <w:sz w:val="20"/>
          <w:szCs w:val="20"/>
        </w:rPr>
        <w:t>Name: _____________________________</w:t>
      </w:r>
      <w:r w:rsidRPr="00E84EE6">
        <w:rPr>
          <w:rFonts w:ascii="Arial" w:hAnsi="Arial"/>
          <w:b/>
          <w:bCs/>
          <w:sz w:val="20"/>
          <w:szCs w:val="20"/>
        </w:rPr>
        <w:br/>
      </w:r>
    </w:p>
    <w:p w14:paraId="0C27AF33" w14:textId="77777777" w:rsidR="009E2563" w:rsidRDefault="009E2563" w:rsidP="009E2563">
      <w:pPr>
        <w:spacing w:before="60" w:after="0"/>
        <w:rPr>
          <w:rFonts w:ascii="Arial" w:hAnsi="Arial"/>
          <w:b/>
          <w:bCs/>
          <w:sz w:val="20"/>
          <w:szCs w:val="20"/>
        </w:rPr>
      </w:pPr>
      <w:r w:rsidRPr="00E128C9">
        <w:rPr>
          <w:rFonts w:ascii="Arial" w:hAnsi="Arial"/>
          <w:b/>
          <w:bCs/>
          <w:sz w:val="20"/>
          <w:szCs w:val="20"/>
        </w:rPr>
        <w:t xml:space="preserve">Postholder’s </w:t>
      </w:r>
      <w:r w:rsidRPr="00E84EE6">
        <w:rPr>
          <w:rFonts w:ascii="Arial" w:hAnsi="Arial"/>
          <w:b/>
          <w:bCs/>
          <w:sz w:val="20"/>
          <w:szCs w:val="20"/>
        </w:rPr>
        <w:t>Signature</w:t>
      </w:r>
      <w:r w:rsidRPr="00E84EE6">
        <w:rPr>
          <w:rFonts w:ascii="Arial" w:hAnsi="Arial"/>
          <w:sz w:val="20"/>
          <w:szCs w:val="20"/>
        </w:rPr>
        <w:t>: _____________________________</w:t>
      </w:r>
      <w:r w:rsidRPr="00E84EE6">
        <w:rPr>
          <w:rFonts w:ascii="Arial" w:hAnsi="Arial"/>
          <w:sz w:val="20"/>
          <w:szCs w:val="20"/>
        </w:rPr>
        <w:br/>
      </w:r>
    </w:p>
    <w:p w14:paraId="697900CE" w14:textId="77777777" w:rsidR="009E2563" w:rsidRPr="00E84EE6" w:rsidRDefault="009E2563" w:rsidP="009E2563">
      <w:pPr>
        <w:spacing w:before="60" w:after="0"/>
        <w:rPr>
          <w:rFonts w:ascii="Arial" w:hAnsi="Arial"/>
          <w:sz w:val="20"/>
          <w:szCs w:val="20"/>
        </w:rPr>
      </w:pPr>
      <w:r w:rsidRPr="00E84EE6">
        <w:rPr>
          <w:rFonts w:ascii="Arial" w:hAnsi="Arial"/>
          <w:b/>
          <w:bCs/>
          <w:sz w:val="20"/>
          <w:szCs w:val="20"/>
        </w:rPr>
        <w:t>Date</w:t>
      </w:r>
      <w:r w:rsidRPr="00E84EE6">
        <w:rPr>
          <w:rFonts w:ascii="Arial" w:hAnsi="Arial"/>
          <w:sz w:val="20"/>
          <w:szCs w:val="20"/>
        </w:rPr>
        <w:t>: _____________________________</w:t>
      </w:r>
    </w:p>
    <w:p w14:paraId="6220D166" w14:textId="5B237CDB" w:rsidR="009E2563" w:rsidRPr="00E84EE6" w:rsidRDefault="009E2563" w:rsidP="009E2563">
      <w:pPr>
        <w:spacing w:before="60" w:after="0"/>
        <w:rPr>
          <w:rFonts w:ascii="Arial" w:hAnsi="Arial"/>
          <w:sz w:val="20"/>
          <w:szCs w:val="20"/>
        </w:rPr>
      </w:pPr>
      <w:r w:rsidRPr="00E84EE6">
        <w:rPr>
          <w:rFonts w:ascii="Arial" w:hAnsi="Arial"/>
          <w:sz w:val="20"/>
          <w:szCs w:val="20"/>
        </w:rPr>
        <w:t>Please sign and return this document</w:t>
      </w:r>
      <w:r>
        <w:rPr>
          <w:rFonts w:ascii="Arial" w:hAnsi="Arial"/>
          <w:sz w:val="20"/>
          <w:szCs w:val="20"/>
        </w:rPr>
        <w:t>, to HR Manager, Nina Randall-Webb,</w:t>
      </w:r>
      <w:r w:rsidRPr="002A34C3">
        <w:t xml:space="preserve"> </w:t>
      </w:r>
      <w:r w:rsidRPr="002A34C3">
        <w:rPr>
          <w:rFonts w:ascii="Arial" w:hAnsi="Arial"/>
          <w:sz w:val="20"/>
          <w:szCs w:val="20"/>
        </w:rPr>
        <w:t xml:space="preserve">no later than </w:t>
      </w:r>
      <w:r w:rsidR="00622ED2">
        <w:rPr>
          <w:rFonts w:ascii="Arial" w:hAnsi="Arial"/>
          <w:color w:val="EE0000"/>
          <w:sz w:val="20"/>
          <w:szCs w:val="20"/>
        </w:rPr>
        <w:t>day/ month</w:t>
      </w:r>
      <w:r w:rsidR="00630452" w:rsidRPr="00622ED2">
        <w:rPr>
          <w:rFonts w:ascii="Arial" w:hAnsi="Arial"/>
          <w:color w:val="EE0000"/>
          <w:sz w:val="20"/>
          <w:szCs w:val="20"/>
        </w:rPr>
        <w:t xml:space="preserve"> 2025</w:t>
      </w:r>
      <w:r w:rsidR="006816C5">
        <w:rPr>
          <w:rFonts w:ascii="Arial" w:hAnsi="Arial"/>
          <w:color w:val="EE0000"/>
          <w:sz w:val="20"/>
          <w:szCs w:val="20"/>
        </w:rPr>
        <w:t xml:space="preserve">x </w:t>
      </w:r>
      <w:r w:rsidRPr="00E84EE6">
        <w:rPr>
          <w:rFonts w:ascii="Arial" w:hAnsi="Arial"/>
          <w:sz w:val="20"/>
          <w:szCs w:val="20"/>
        </w:rPr>
        <w:t>to confirm your acknowledgment and acceptance.</w:t>
      </w:r>
    </w:p>
    <w:p w14:paraId="4758D788" w14:textId="77777777" w:rsidR="006816C5" w:rsidRDefault="006816C5">
      <w:pPr>
        <w:suppressAutoHyphens w:val="0"/>
        <w:rPr>
          <w:rFonts w:ascii="Arial" w:hAnsi="Arial"/>
          <w:b/>
          <w:bCs/>
          <w:sz w:val="24"/>
          <w:szCs w:val="24"/>
        </w:rPr>
      </w:pPr>
      <w:r>
        <w:rPr>
          <w:rFonts w:ascii="Arial" w:hAnsi="Arial"/>
          <w:b/>
          <w:bCs/>
          <w:sz w:val="24"/>
          <w:szCs w:val="24"/>
        </w:rPr>
        <w:br w:type="page"/>
      </w:r>
    </w:p>
    <w:p w14:paraId="4D96EC77" w14:textId="697BA43E" w:rsidR="00DC3277" w:rsidRPr="006816C5" w:rsidRDefault="007523AB" w:rsidP="00963712">
      <w:pPr>
        <w:spacing w:before="60" w:after="0"/>
        <w:rPr>
          <w:rFonts w:ascii="Arial" w:hAnsi="Arial"/>
          <w:b/>
          <w:bCs/>
          <w:sz w:val="24"/>
          <w:szCs w:val="24"/>
        </w:rPr>
      </w:pPr>
      <w:r w:rsidRPr="006816C5">
        <w:rPr>
          <w:rFonts w:ascii="Arial" w:hAnsi="Arial"/>
          <w:b/>
          <w:bCs/>
          <w:sz w:val="24"/>
          <w:szCs w:val="24"/>
        </w:rPr>
        <w:lastRenderedPageBreak/>
        <w:t>Vice Principal</w:t>
      </w:r>
      <w:r w:rsidR="00DC3277" w:rsidRPr="006816C5">
        <w:rPr>
          <w:rFonts w:ascii="Arial" w:hAnsi="Arial"/>
          <w:b/>
          <w:bCs/>
          <w:sz w:val="24"/>
          <w:szCs w:val="24"/>
        </w:rPr>
        <w:t xml:space="preserve"> – Person Specification</w:t>
      </w:r>
    </w:p>
    <w:p w14:paraId="31FA7BEE" w14:textId="2C52A2BF" w:rsidR="00DC3277" w:rsidRDefault="00DC3277" w:rsidP="00DC3277"/>
    <w:tbl>
      <w:tblPr>
        <w:tblStyle w:val="TableGrid"/>
        <w:tblW w:w="0" w:type="auto"/>
        <w:tblLook w:val="04A0" w:firstRow="1" w:lastRow="0" w:firstColumn="1" w:lastColumn="0" w:noHBand="0" w:noVBand="1"/>
      </w:tblPr>
      <w:tblGrid>
        <w:gridCol w:w="5634"/>
        <w:gridCol w:w="1451"/>
        <w:gridCol w:w="1557"/>
      </w:tblGrid>
      <w:tr w:rsidR="00DC3277" w:rsidRPr="00963712" w14:paraId="1D7D0029" w14:textId="77777777" w:rsidTr="00DB12D2">
        <w:trPr>
          <w:tblHeader/>
        </w:trPr>
        <w:tc>
          <w:tcPr>
            <w:tcW w:w="5634" w:type="dxa"/>
            <w:shd w:val="clear" w:color="auto" w:fill="D9D9D9" w:themeFill="background1" w:themeFillShade="D9"/>
          </w:tcPr>
          <w:p w14:paraId="7171261C" w14:textId="77777777" w:rsidR="00DC3277" w:rsidRPr="00963712" w:rsidRDefault="00DC3277" w:rsidP="006803C5">
            <w:pPr>
              <w:spacing w:before="60"/>
              <w:rPr>
                <w:rFonts w:ascii="Arial" w:hAnsi="Arial"/>
                <w:b/>
                <w:bCs/>
              </w:rPr>
            </w:pPr>
            <w:r w:rsidRPr="00963712">
              <w:rPr>
                <w:rFonts w:ascii="Arial" w:hAnsi="Arial"/>
                <w:b/>
                <w:bCs/>
              </w:rPr>
              <w:t>CRITERIA</w:t>
            </w:r>
          </w:p>
        </w:tc>
        <w:tc>
          <w:tcPr>
            <w:tcW w:w="1451" w:type="dxa"/>
            <w:shd w:val="clear" w:color="auto" w:fill="D9D9D9" w:themeFill="background1" w:themeFillShade="D9"/>
          </w:tcPr>
          <w:p w14:paraId="1CCFF969" w14:textId="77777777" w:rsidR="00DC3277" w:rsidRPr="00963712" w:rsidRDefault="00DC3277" w:rsidP="006803C5">
            <w:pPr>
              <w:spacing w:before="60"/>
              <w:rPr>
                <w:rFonts w:ascii="Arial" w:hAnsi="Arial"/>
                <w:b/>
                <w:bCs/>
              </w:rPr>
            </w:pPr>
            <w:r w:rsidRPr="00963712">
              <w:rPr>
                <w:rFonts w:ascii="Arial" w:hAnsi="Arial"/>
                <w:b/>
                <w:bCs/>
              </w:rPr>
              <w:t>ESSENTIAL</w:t>
            </w:r>
          </w:p>
        </w:tc>
        <w:tc>
          <w:tcPr>
            <w:tcW w:w="1557" w:type="dxa"/>
            <w:shd w:val="clear" w:color="auto" w:fill="D9D9D9" w:themeFill="background1" w:themeFillShade="D9"/>
          </w:tcPr>
          <w:p w14:paraId="719FE0B9" w14:textId="77777777" w:rsidR="00DC3277" w:rsidRPr="00963712" w:rsidRDefault="00DC3277" w:rsidP="006803C5">
            <w:pPr>
              <w:spacing w:before="60"/>
              <w:rPr>
                <w:rFonts w:ascii="Arial" w:hAnsi="Arial"/>
                <w:b/>
                <w:bCs/>
              </w:rPr>
            </w:pPr>
            <w:r w:rsidRPr="00963712">
              <w:rPr>
                <w:rFonts w:ascii="Arial" w:hAnsi="Arial"/>
                <w:b/>
                <w:bCs/>
              </w:rPr>
              <w:t>DESIRABLE</w:t>
            </w:r>
          </w:p>
        </w:tc>
      </w:tr>
      <w:tr w:rsidR="00DC3277" w:rsidRPr="00963712" w14:paraId="35D7327B" w14:textId="77777777" w:rsidTr="00DB12D2">
        <w:tc>
          <w:tcPr>
            <w:tcW w:w="5634" w:type="dxa"/>
          </w:tcPr>
          <w:p w14:paraId="5F7BEE8C" w14:textId="77777777" w:rsidR="00DC3277" w:rsidRPr="00963712" w:rsidRDefault="00DC3277" w:rsidP="006803C5">
            <w:pPr>
              <w:spacing w:before="60"/>
              <w:rPr>
                <w:rFonts w:ascii="Arial" w:hAnsi="Arial"/>
              </w:rPr>
            </w:pPr>
            <w:r w:rsidRPr="00963712">
              <w:rPr>
                <w:rFonts w:ascii="Arial" w:hAnsi="Arial"/>
                <w:b/>
              </w:rPr>
              <w:t>Qualifications</w:t>
            </w:r>
          </w:p>
          <w:p w14:paraId="307B5FE8" w14:textId="7C78A631" w:rsidR="00DC3277" w:rsidRPr="00963712" w:rsidRDefault="00DC3277" w:rsidP="006803C5">
            <w:pPr>
              <w:spacing w:before="60"/>
              <w:rPr>
                <w:rFonts w:ascii="Arial" w:hAnsi="Arial"/>
              </w:rPr>
            </w:pPr>
            <w:r w:rsidRPr="00963712">
              <w:rPr>
                <w:rFonts w:ascii="Arial" w:hAnsi="Arial"/>
              </w:rPr>
              <w:t>Qualified Teacher Status</w:t>
            </w:r>
          </w:p>
        </w:tc>
        <w:tc>
          <w:tcPr>
            <w:tcW w:w="1451" w:type="dxa"/>
          </w:tcPr>
          <w:p w14:paraId="081B021B" w14:textId="77777777" w:rsidR="00DC3277" w:rsidRPr="00963712" w:rsidRDefault="00DC3277" w:rsidP="006803C5">
            <w:pPr>
              <w:spacing w:before="60"/>
              <w:rPr>
                <w:rFonts w:ascii="Arial" w:hAnsi="Arial"/>
              </w:rPr>
            </w:pPr>
            <w:r w:rsidRPr="00963712">
              <w:rPr>
                <w:rFonts w:ascii="Segoe UI Symbol" w:hAnsi="Segoe UI Symbol" w:cs="Segoe UI Symbol"/>
              </w:rPr>
              <w:t>✔</w:t>
            </w:r>
          </w:p>
        </w:tc>
        <w:tc>
          <w:tcPr>
            <w:tcW w:w="1557" w:type="dxa"/>
          </w:tcPr>
          <w:p w14:paraId="0F2C697A" w14:textId="77777777" w:rsidR="00DC3277" w:rsidRPr="00963712" w:rsidRDefault="00DC3277" w:rsidP="006803C5">
            <w:pPr>
              <w:spacing w:before="60"/>
              <w:rPr>
                <w:rFonts w:ascii="Arial" w:hAnsi="Arial"/>
              </w:rPr>
            </w:pPr>
          </w:p>
        </w:tc>
      </w:tr>
      <w:tr w:rsidR="00DC3277" w:rsidRPr="00963712" w14:paraId="0688CFCA" w14:textId="77777777" w:rsidTr="00DB12D2">
        <w:tc>
          <w:tcPr>
            <w:tcW w:w="5634" w:type="dxa"/>
          </w:tcPr>
          <w:p w14:paraId="0C11873F" w14:textId="3CC9C59B" w:rsidR="00DC3277" w:rsidRPr="00963712" w:rsidRDefault="00DC3277" w:rsidP="006803C5">
            <w:pPr>
              <w:spacing w:before="60"/>
              <w:rPr>
                <w:rFonts w:ascii="Arial" w:hAnsi="Arial"/>
              </w:rPr>
            </w:pPr>
            <w:r w:rsidRPr="00963712">
              <w:rPr>
                <w:rFonts w:ascii="Arial" w:hAnsi="Arial"/>
              </w:rPr>
              <w:t>Degree-level qualification or equivalent</w:t>
            </w:r>
          </w:p>
        </w:tc>
        <w:tc>
          <w:tcPr>
            <w:tcW w:w="1451" w:type="dxa"/>
          </w:tcPr>
          <w:p w14:paraId="177E2F71" w14:textId="77777777" w:rsidR="00DC3277" w:rsidRPr="00963712" w:rsidRDefault="00DC3277" w:rsidP="006803C5">
            <w:pPr>
              <w:spacing w:before="60"/>
              <w:rPr>
                <w:rFonts w:ascii="Arial" w:hAnsi="Arial"/>
              </w:rPr>
            </w:pPr>
            <w:r w:rsidRPr="00963712">
              <w:rPr>
                <w:rFonts w:ascii="Segoe UI Symbol" w:hAnsi="Segoe UI Symbol" w:cs="Segoe UI Symbol"/>
              </w:rPr>
              <w:t>✔</w:t>
            </w:r>
          </w:p>
        </w:tc>
        <w:tc>
          <w:tcPr>
            <w:tcW w:w="1557" w:type="dxa"/>
          </w:tcPr>
          <w:p w14:paraId="5EEEB453" w14:textId="77777777" w:rsidR="00DC3277" w:rsidRPr="00963712" w:rsidRDefault="00DC3277" w:rsidP="006803C5">
            <w:pPr>
              <w:spacing w:before="60"/>
              <w:rPr>
                <w:rFonts w:ascii="Arial" w:hAnsi="Arial"/>
              </w:rPr>
            </w:pPr>
          </w:p>
        </w:tc>
      </w:tr>
      <w:tr w:rsidR="00DB12D2" w:rsidRPr="00963712" w14:paraId="0DDE0B0B" w14:textId="77777777" w:rsidTr="00DB12D2">
        <w:tc>
          <w:tcPr>
            <w:tcW w:w="5634" w:type="dxa"/>
          </w:tcPr>
          <w:p w14:paraId="650363E7" w14:textId="113226B4" w:rsidR="00DB12D2" w:rsidRDefault="009C4652" w:rsidP="006803C5">
            <w:pPr>
              <w:spacing w:before="60"/>
              <w:rPr>
                <w:rFonts w:ascii="Arial" w:hAnsi="Arial"/>
              </w:rPr>
            </w:pPr>
            <w:r>
              <w:rPr>
                <w:rFonts w:ascii="Arial" w:hAnsi="Arial"/>
              </w:rPr>
              <w:t>Master’s in education</w:t>
            </w:r>
            <w:r w:rsidR="0027501D">
              <w:rPr>
                <w:rFonts w:ascii="Arial" w:hAnsi="Arial"/>
              </w:rPr>
              <w:t xml:space="preserve"> inc SEND and inclusion or equivalent</w:t>
            </w:r>
          </w:p>
        </w:tc>
        <w:tc>
          <w:tcPr>
            <w:tcW w:w="1451" w:type="dxa"/>
          </w:tcPr>
          <w:p w14:paraId="4E1C927F" w14:textId="77777777" w:rsidR="00DB12D2" w:rsidRPr="00963712" w:rsidRDefault="00DB12D2" w:rsidP="006803C5">
            <w:pPr>
              <w:spacing w:before="60"/>
              <w:rPr>
                <w:rFonts w:ascii="Segoe UI Symbol" w:hAnsi="Segoe UI Symbol" w:cs="Segoe UI Symbol"/>
              </w:rPr>
            </w:pPr>
          </w:p>
        </w:tc>
        <w:tc>
          <w:tcPr>
            <w:tcW w:w="1557" w:type="dxa"/>
          </w:tcPr>
          <w:p w14:paraId="392CFC76" w14:textId="05145B58" w:rsidR="00DB12D2" w:rsidRPr="00963712" w:rsidRDefault="0027501D" w:rsidP="006803C5">
            <w:pPr>
              <w:spacing w:before="60"/>
              <w:rPr>
                <w:rFonts w:ascii="Arial" w:hAnsi="Arial"/>
              </w:rPr>
            </w:pPr>
            <w:r w:rsidRPr="00963712">
              <w:rPr>
                <w:rFonts w:ascii="Segoe UI Symbol" w:hAnsi="Segoe UI Symbol" w:cs="Segoe UI Symbol"/>
              </w:rPr>
              <w:t>✔</w:t>
            </w:r>
          </w:p>
        </w:tc>
      </w:tr>
      <w:tr w:rsidR="00B76720" w:rsidRPr="00963712" w14:paraId="66B4C3CD" w14:textId="77777777" w:rsidTr="00DB12D2">
        <w:tc>
          <w:tcPr>
            <w:tcW w:w="5634" w:type="dxa"/>
          </w:tcPr>
          <w:p w14:paraId="4C8D8828" w14:textId="176EFF8B" w:rsidR="00B76720" w:rsidRDefault="00F864B3" w:rsidP="006803C5">
            <w:pPr>
              <w:spacing w:before="60"/>
              <w:rPr>
                <w:rFonts w:ascii="Arial" w:hAnsi="Arial"/>
              </w:rPr>
            </w:pPr>
            <w:r>
              <w:rPr>
                <w:rFonts w:ascii="Arial" w:hAnsi="Arial"/>
              </w:rPr>
              <w:t xml:space="preserve">NASENCO, NPQML, </w:t>
            </w:r>
            <w:r w:rsidRPr="00963712">
              <w:rPr>
                <w:rFonts w:ascii="Arial" w:hAnsi="Arial"/>
              </w:rPr>
              <w:t xml:space="preserve">NPQSL, NPQH </w:t>
            </w:r>
            <w:r w:rsidR="00E204CA">
              <w:rPr>
                <w:rFonts w:ascii="Arial" w:hAnsi="Arial"/>
              </w:rPr>
              <w:t>qualifications</w:t>
            </w:r>
          </w:p>
        </w:tc>
        <w:tc>
          <w:tcPr>
            <w:tcW w:w="1451" w:type="dxa"/>
          </w:tcPr>
          <w:p w14:paraId="6CAD373A" w14:textId="1D658BC2" w:rsidR="00B76720" w:rsidRPr="00963712" w:rsidRDefault="00F864B3" w:rsidP="006803C5">
            <w:pPr>
              <w:spacing w:before="60"/>
              <w:rPr>
                <w:rFonts w:ascii="Segoe UI Symbol" w:hAnsi="Segoe UI Symbol" w:cs="Segoe UI Symbol"/>
              </w:rPr>
            </w:pPr>
            <w:r w:rsidRPr="00963712">
              <w:rPr>
                <w:rFonts w:ascii="Segoe UI Symbol" w:hAnsi="Segoe UI Symbol" w:cs="Segoe UI Symbol"/>
              </w:rPr>
              <w:t>✔</w:t>
            </w:r>
          </w:p>
        </w:tc>
        <w:tc>
          <w:tcPr>
            <w:tcW w:w="1557" w:type="dxa"/>
          </w:tcPr>
          <w:p w14:paraId="4C2C9DF6" w14:textId="77777777" w:rsidR="00B76720" w:rsidRPr="00963712" w:rsidRDefault="00B76720" w:rsidP="006803C5">
            <w:pPr>
              <w:spacing w:before="60"/>
              <w:rPr>
                <w:rFonts w:ascii="Segoe UI Symbol" w:hAnsi="Segoe UI Symbol" w:cs="Segoe UI Symbol"/>
              </w:rPr>
            </w:pPr>
          </w:p>
        </w:tc>
      </w:tr>
      <w:tr w:rsidR="00F875EA" w:rsidRPr="00963712" w14:paraId="448A3511" w14:textId="77777777" w:rsidTr="00DB12D2">
        <w:tc>
          <w:tcPr>
            <w:tcW w:w="5634" w:type="dxa"/>
          </w:tcPr>
          <w:p w14:paraId="1D428A18" w14:textId="1FA84CEC" w:rsidR="00F875EA" w:rsidRDefault="00F875EA" w:rsidP="00F875EA">
            <w:pPr>
              <w:spacing w:before="60"/>
              <w:rPr>
                <w:rFonts w:ascii="Arial" w:hAnsi="Arial"/>
              </w:rPr>
            </w:pPr>
            <w:r>
              <w:rPr>
                <w:rFonts w:ascii="Arial" w:hAnsi="Arial"/>
              </w:rPr>
              <w:t>Certificate in Coaching Leadership inc Instructional Coaching</w:t>
            </w:r>
          </w:p>
        </w:tc>
        <w:tc>
          <w:tcPr>
            <w:tcW w:w="1451" w:type="dxa"/>
          </w:tcPr>
          <w:p w14:paraId="1CB88799" w14:textId="7FDA202F" w:rsidR="00F875EA" w:rsidRPr="00963712" w:rsidRDefault="00F875EA" w:rsidP="00F875EA">
            <w:pPr>
              <w:spacing w:before="60"/>
              <w:rPr>
                <w:rFonts w:ascii="Segoe UI Symbol" w:hAnsi="Segoe UI Symbol" w:cs="Segoe UI Symbol"/>
              </w:rPr>
            </w:pPr>
          </w:p>
        </w:tc>
        <w:tc>
          <w:tcPr>
            <w:tcW w:w="1557" w:type="dxa"/>
          </w:tcPr>
          <w:p w14:paraId="6E36B9FE" w14:textId="0A64435E" w:rsidR="00F875EA" w:rsidRPr="00963712" w:rsidRDefault="00F875EA" w:rsidP="00F875EA">
            <w:pPr>
              <w:spacing w:before="60"/>
              <w:rPr>
                <w:rFonts w:ascii="Segoe UI Symbol" w:hAnsi="Segoe UI Symbol" w:cs="Segoe UI Symbol"/>
              </w:rPr>
            </w:pPr>
            <w:r w:rsidRPr="00963712">
              <w:rPr>
                <w:rFonts w:ascii="Segoe UI Symbol" w:hAnsi="Segoe UI Symbol" w:cs="Segoe UI Symbol"/>
              </w:rPr>
              <w:t>✔</w:t>
            </w:r>
          </w:p>
        </w:tc>
      </w:tr>
      <w:tr w:rsidR="00F875EA" w:rsidRPr="00963712" w14:paraId="167A4FD5" w14:textId="77777777" w:rsidTr="00DB12D2">
        <w:tc>
          <w:tcPr>
            <w:tcW w:w="5634" w:type="dxa"/>
          </w:tcPr>
          <w:p w14:paraId="6C283BFD" w14:textId="2CAD1D09" w:rsidR="00F875EA" w:rsidRPr="00963712" w:rsidRDefault="00F875EA" w:rsidP="00F875EA">
            <w:pPr>
              <w:spacing w:before="60"/>
              <w:rPr>
                <w:rFonts w:ascii="Arial" w:hAnsi="Arial"/>
              </w:rPr>
            </w:pPr>
            <w:r>
              <w:rPr>
                <w:rFonts w:ascii="Arial" w:hAnsi="Arial"/>
              </w:rPr>
              <w:t>Chartered College Leadership Status</w:t>
            </w:r>
          </w:p>
        </w:tc>
        <w:tc>
          <w:tcPr>
            <w:tcW w:w="1451" w:type="dxa"/>
          </w:tcPr>
          <w:p w14:paraId="5E925D02" w14:textId="6E11B5C4" w:rsidR="00F875EA" w:rsidRPr="00963712" w:rsidRDefault="00F875EA" w:rsidP="00F875EA">
            <w:pPr>
              <w:spacing w:before="60"/>
              <w:rPr>
                <w:rFonts w:ascii="Arial" w:hAnsi="Arial"/>
              </w:rPr>
            </w:pPr>
          </w:p>
        </w:tc>
        <w:tc>
          <w:tcPr>
            <w:tcW w:w="1557" w:type="dxa"/>
          </w:tcPr>
          <w:p w14:paraId="3006F88F" w14:textId="437922DF" w:rsidR="00F875EA" w:rsidRPr="00963712" w:rsidRDefault="00F875EA" w:rsidP="00F875EA">
            <w:pPr>
              <w:spacing w:before="60"/>
              <w:rPr>
                <w:rFonts w:ascii="Arial" w:hAnsi="Arial"/>
              </w:rPr>
            </w:pPr>
            <w:r w:rsidRPr="00963712">
              <w:rPr>
                <w:rFonts w:ascii="Segoe UI Symbol" w:hAnsi="Segoe UI Symbol" w:cs="Segoe UI Symbol"/>
              </w:rPr>
              <w:t>✔</w:t>
            </w:r>
          </w:p>
        </w:tc>
      </w:tr>
      <w:tr w:rsidR="00F875EA" w:rsidRPr="00963712" w14:paraId="33382FD0" w14:textId="77777777" w:rsidTr="00DB12D2">
        <w:tc>
          <w:tcPr>
            <w:tcW w:w="5634" w:type="dxa"/>
          </w:tcPr>
          <w:p w14:paraId="7DC1C9C3" w14:textId="49382722" w:rsidR="00F875EA" w:rsidRPr="00963712" w:rsidRDefault="00F875EA" w:rsidP="00F875EA">
            <w:pPr>
              <w:spacing w:before="60"/>
              <w:rPr>
                <w:rFonts w:ascii="Arial" w:hAnsi="Arial"/>
              </w:rPr>
            </w:pPr>
            <w:r w:rsidRPr="00963712">
              <w:rPr>
                <w:rFonts w:ascii="Arial" w:hAnsi="Arial"/>
              </w:rPr>
              <w:t>Recent and relevant CPD, especially related to SEND</w:t>
            </w:r>
            <w:r>
              <w:rPr>
                <w:rFonts w:ascii="Arial" w:hAnsi="Arial"/>
              </w:rPr>
              <w:t xml:space="preserve"> inc Autism specific qualifications such as TEACCH Practitioner and Therapy training</w:t>
            </w:r>
            <w:r w:rsidRPr="00963712">
              <w:rPr>
                <w:rFonts w:ascii="Arial" w:hAnsi="Arial"/>
              </w:rPr>
              <w:t xml:space="preserve">, </w:t>
            </w:r>
            <w:r>
              <w:rPr>
                <w:rFonts w:ascii="Arial" w:hAnsi="Arial"/>
              </w:rPr>
              <w:t xml:space="preserve">Sensory Integration, </w:t>
            </w:r>
            <w:r w:rsidRPr="00963712">
              <w:rPr>
                <w:rFonts w:ascii="Arial" w:hAnsi="Arial"/>
              </w:rPr>
              <w:t>curriculum leadership or school improvement</w:t>
            </w:r>
          </w:p>
        </w:tc>
        <w:tc>
          <w:tcPr>
            <w:tcW w:w="1451" w:type="dxa"/>
          </w:tcPr>
          <w:p w14:paraId="0E662F5C"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01339718" w14:textId="77777777" w:rsidR="00F875EA" w:rsidRPr="00963712" w:rsidRDefault="00F875EA" w:rsidP="00F875EA">
            <w:pPr>
              <w:spacing w:before="60"/>
              <w:rPr>
                <w:rFonts w:ascii="Arial" w:hAnsi="Arial"/>
              </w:rPr>
            </w:pPr>
          </w:p>
        </w:tc>
      </w:tr>
      <w:tr w:rsidR="00F875EA" w:rsidRPr="00963712" w14:paraId="1B508B99" w14:textId="77777777" w:rsidTr="00DB12D2">
        <w:tc>
          <w:tcPr>
            <w:tcW w:w="5634" w:type="dxa"/>
          </w:tcPr>
          <w:p w14:paraId="0D8F0BF8" w14:textId="77777777" w:rsidR="00F875EA" w:rsidRPr="00963712" w:rsidRDefault="00F875EA" w:rsidP="00F875EA">
            <w:pPr>
              <w:spacing w:before="60"/>
              <w:rPr>
                <w:rFonts w:ascii="Arial" w:hAnsi="Arial"/>
              </w:rPr>
            </w:pPr>
            <w:r w:rsidRPr="00963712">
              <w:rPr>
                <w:rFonts w:ascii="Arial" w:hAnsi="Arial"/>
                <w:b/>
              </w:rPr>
              <w:t>Leadership Experience</w:t>
            </w:r>
          </w:p>
          <w:p w14:paraId="43CADA0F" w14:textId="21E497B9" w:rsidR="00F875EA" w:rsidRPr="00963712" w:rsidRDefault="00F875EA" w:rsidP="00F875EA">
            <w:pPr>
              <w:spacing w:before="60"/>
              <w:rPr>
                <w:rFonts w:ascii="Arial" w:hAnsi="Arial"/>
              </w:rPr>
            </w:pPr>
            <w:r w:rsidRPr="00963712">
              <w:rPr>
                <w:rFonts w:ascii="Arial" w:hAnsi="Arial"/>
              </w:rPr>
              <w:t>Senior leadership experience (AHT/DHT level) within a specialist or inclusive setting</w:t>
            </w:r>
            <w:r>
              <w:rPr>
                <w:rFonts w:ascii="Arial" w:hAnsi="Arial"/>
              </w:rPr>
              <w:t xml:space="preserve"> as well as within residential setting</w:t>
            </w:r>
          </w:p>
        </w:tc>
        <w:tc>
          <w:tcPr>
            <w:tcW w:w="1451" w:type="dxa"/>
          </w:tcPr>
          <w:p w14:paraId="581C530B"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51AAAA35" w14:textId="77777777" w:rsidR="00F875EA" w:rsidRPr="00963712" w:rsidRDefault="00F875EA" w:rsidP="00F875EA">
            <w:pPr>
              <w:spacing w:before="60"/>
              <w:rPr>
                <w:rFonts w:ascii="Arial" w:hAnsi="Arial"/>
              </w:rPr>
            </w:pPr>
          </w:p>
        </w:tc>
      </w:tr>
      <w:tr w:rsidR="00F875EA" w:rsidRPr="00963712" w14:paraId="132563FD" w14:textId="77777777" w:rsidTr="00DB12D2">
        <w:tc>
          <w:tcPr>
            <w:tcW w:w="5634" w:type="dxa"/>
          </w:tcPr>
          <w:p w14:paraId="5FA5C6E7" w14:textId="36261F17" w:rsidR="00F875EA" w:rsidRPr="00963712" w:rsidRDefault="00F875EA" w:rsidP="00F875EA">
            <w:pPr>
              <w:spacing w:before="60"/>
              <w:rPr>
                <w:rFonts w:ascii="Arial" w:hAnsi="Arial"/>
              </w:rPr>
            </w:pPr>
            <w:r w:rsidRPr="00963712">
              <w:rPr>
                <w:rFonts w:ascii="Arial" w:hAnsi="Arial"/>
              </w:rPr>
              <w:t>Proven impact on teaching, learning and curriculum implementation across phases</w:t>
            </w:r>
          </w:p>
        </w:tc>
        <w:tc>
          <w:tcPr>
            <w:tcW w:w="1451" w:type="dxa"/>
          </w:tcPr>
          <w:p w14:paraId="75CC7916"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404E33C8" w14:textId="77777777" w:rsidR="00F875EA" w:rsidRPr="00963712" w:rsidRDefault="00F875EA" w:rsidP="00F875EA">
            <w:pPr>
              <w:spacing w:before="60"/>
              <w:rPr>
                <w:rFonts w:ascii="Arial" w:hAnsi="Arial"/>
              </w:rPr>
            </w:pPr>
          </w:p>
        </w:tc>
      </w:tr>
      <w:tr w:rsidR="00F875EA" w:rsidRPr="00963712" w14:paraId="2FE7B5F2" w14:textId="77777777" w:rsidTr="00DB12D2">
        <w:tc>
          <w:tcPr>
            <w:tcW w:w="5634" w:type="dxa"/>
          </w:tcPr>
          <w:p w14:paraId="007D7D49" w14:textId="77777777" w:rsidR="00F875EA" w:rsidRPr="00963712" w:rsidRDefault="00F875EA" w:rsidP="00F875EA">
            <w:pPr>
              <w:spacing w:before="60"/>
              <w:rPr>
                <w:rFonts w:ascii="Arial" w:hAnsi="Arial"/>
              </w:rPr>
            </w:pPr>
            <w:r w:rsidRPr="00963712">
              <w:rPr>
                <w:rFonts w:ascii="Arial" w:hAnsi="Arial"/>
              </w:rPr>
              <w:t>Experience of leading whole-school Quality Assurance and school improvement priorities</w:t>
            </w:r>
          </w:p>
        </w:tc>
        <w:tc>
          <w:tcPr>
            <w:tcW w:w="1451" w:type="dxa"/>
          </w:tcPr>
          <w:p w14:paraId="693C0F77"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402A400B" w14:textId="77777777" w:rsidR="00F875EA" w:rsidRPr="00963712" w:rsidRDefault="00F875EA" w:rsidP="00F875EA">
            <w:pPr>
              <w:spacing w:before="60"/>
              <w:rPr>
                <w:rFonts w:ascii="Arial" w:hAnsi="Arial"/>
              </w:rPr>
            </w:pPr>
          </w:p>
        </w:tc>
      </w:tr>
      <w:tr w:rsidR="00F875EA" w:rsidRPr="00963712" w14:paraId="4C833679" w14:textId="77777777" w:rsidTr="00DB12D2">
        <w:tc>
          <w:tcPr>
            <w:tcW w:w="5634" w:type="dxa"/>
          </w:tcPr>
          <w:p w14:paraId="7DC69054" w14:textId="77777777" w:rsidR="00F875EA" w:rsidRPr="00963712" w:rsidRDefault="00F875EA" w:rsidP="00F875EA">
            <w:pPr>
              <w:spacing w:before="60"/>
              <w:rPr>
                <w:rFonts w:ascii="Arial" w:hAnsi="Arial"/>
              </w:rPr>
            </w:pPr>
            <w:r w:rsidRPr="00963712">
              <w:rPr>
                <w:rFonts w:ascii="Arial" w:hAnsi="Arial"/>
              </w:rPr>
              <w:t>Successful line management and performance development of middle leaders</w:t>
            </w:r>
          </w:p>
        </w:tc>
        <w:tc>
          <w:tcPr>
            <w:tcW w:w="1451" w:type="dxa"/>
          </w:tcPr>
          <w:p w14:paraId="459BD004"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0587F9B5" w14:textId="77777777" w:rsidR="00F875EA" w:rsidRPr="00963712" w:rsidRDefault="00F875EA" w:rsidP="00F875EA">
            <w:pPr>
              <w:spacing w:before="60"/>
              <w:rPr>
                <w:rFonts w:ascii="Arial" w:hAnsi="Arial"/>
              </w:rPr>
            </w:pPr>
          </w:p>
        </w:tc>
      </w:tr>
      <w:tr w:rsidR="00F875EA" w:rsidRPr="00963712" w14:paraId="285F36CD" w14:textId="77777777" w:rsidTr="00DB12D2">
        <w:tc>
          <w:tcPr>
            <w:tcW w:w="5634" w:type="dxa"/>
          </w:tcPr>
          <w:p w14:paraId="60CD8FC1" w14:textId="77777777" w:rsidR="00F875EA" w:rsidRPr="00963712" w:rsidRDefault="00F875EA" w:rsidP="00F875EA">
            <w:pPr>
              <w:spacing w:before="60"/>
              <w:rPr>
                <w:rFonts w:ascii="Arial" w:hAnsi="Arial"/>
              </w:rPr>
            </w:pPr>
            <w:r w:rsidRPr="00963712">
              <w:rPr>
                <w:rFonts w:ascii="Arial" w:hAnsi="Arial"/>
                <w:b/>
              </w:rPr>
              <w:t>Knowledge and Understanding</w:t>
            </w:r>
          </w:p>
          <w:p w14:paraId="4910CA1C" w14:textId="7F849F45" w:rsidR="00F875EA" w:rsidRPr="00963712" w:rsidRDefault="00F875EA" w:rsidP="00F875EA">
            <w:pPr>
              <w:spacing w:before="60"/>
              <w:rPr>
                <w:rFonts w:ascii="Arial" w:hAnsi="Arial"/>
              </w:rPr>
            </w:pPr>
            <w:r w:rsidRPr="00963712">
              <w:rPr>
                <w:rFonts w:ascii="Arial" w:hAnsi="Arial"/>
              </w:rPr>
              <w:t>Strong working knowledge of the Ofsted Education Inspection Framework and new 2025 Toolkit</w:t>
            </w:r>
          </w:p>
        </w:tc>
        <w:tc>
          <w:tcPr>
            <w:tcW w:w="1451" w:type="dxa"/>
          </w:tcPr>
          <w:p w14:paraId="24267CB3"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738AA169" w14:textId="77777777" w:rsidR="00F875EA" w:rsidRPr="00963712" w:rsidRDefault="00F875EA" w:rsidP="00F875EA">
            <w:pPr>
              <w:spacing w:before="60"/>
              <w:rPr>
                <w:rFonts w:ascii="Arial" w:hAnsi="Arial"/>
              </w:rPr>
            </w:pPr>
          </w:p>
        </w:tc>
      </w:tr>
      <w:tr w:rsidR="00F875EA" w:rsidRPr="00963712" w14:paraId="282B5D1A" w14:textId="77777777" w:rsidTr="00DB12D2">
        <w:tc>
          <w:tcPr>
            <w:tcW w:w="5634" w:type="dxa"/>
          </w:tcPr>
          <w:p w14:paraId="36FF1857" w14:textId="77777777" w:rsidR="00F875EA" w:rsidRPr="00963712" w:rsidRDefault="00F875EA" w:rsidP="00F875EA">
            <w:pPr>
              <w:spacing w:before="60"/>
              <w:rPr>
                <w:rFonts w:ascii="Arial" w:hAnsi="Arial"/>
              </w:rPr>
            </w:pPr>
            <w:r w:rsidRPr="00963712">
              <w:rPr>
                <w:rFonts w:ascii="Arial" w:hAnsi="Arial"/>
              </w:rPr>
              <w:t>Understanding of curriculum design and sequencing for pupils with SEND</w:t>
            </w:r>
          </w:p>
        </w:tc>
        <w:tc>
          <w:tcPr>
            <w:tcW w:w="1451" w:type="dxa"/>
          </w:tcPr>
          <w:p w14:paraId="7355A555"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37B4A504" w14:textId="77777777" w:rsidR="00F875EA" w:rsidRPr="00963712" w:rsidRDefault="00F875EA" w:rsidP="00F875EA">
            <w:pPr>
              <w:spacing w:before="60"/>
              <w:rPr>
                <w:rFonts w:ascii="Arial" w:hAnsi="Arial"/>
              </w:rPr>
            </w:pPr>
          </w:p>
        </w:tc>
      </w:tr>
      <w:tr w:rsidR="00F875EA" w:rsidRPr="00963712" w14:paraId="7ACFCB7E" w14:textId="77777777" w:rsidTr="00DB12D2">
        <w:tc>
          <w:tcPr>
            <w:tcW w:w="5634" w:type="dxa"/>
          </w:tcPr>
          <w:p w14:paraId="597EF541" w14:textId="77777777" w:rsidR="00F875EA" w:rsidRPr="00963712" w:rsidRDefault="00F875EA" w:rsidP="00F875EA">
            <w:pPr>
              <w:spacing w:before="60"/>
              <w:rPr>
                <w:rFonts w:ascii="Arial" w:hAnsi="Arial"/>
              </w:rPr>
            </w:pPr>
            <w:r w:rsidRPr="00963712">
              <w:rPr>
                <w:rFonts w:ascii="Arial" w:hAnsi="Arial"/>
              </w:rPr>
              <w:t>Knowledge of PfA, EHCP processes, and inclusive education legislation</w:t>
            </w:r>
          </w:p>
        </w:tc>
        <w:tc>
          <w:tcPr>
            <w:tcW w:w="1451" w:type="dxa"/>
          </w:tcPr>
          <w:p w14:paraId="7693B599"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1BAA9982" w14:textId="77777777" w:rsidR="00F875EA" w:rsidRPr="00963712" w:rsidRDefault="00F875EA" w:rsidP="00F875EA">
            <w:pPr>
              <w:spacing w:before="60"/>
              <w:rPr>
                <w:rFonts w:ascii="Arial" w:hAnsi="Arial"/>
              </w:rPr>
            </w:pPr>
          </w:p>
        </w:tc>
      </w:tr>
      <w:tr w:rsidR="00F875EA" w:rsidRPr="00963712" w14:paraId="4BEDE110" w14:textId="77777777" w:rsidTr="00DB12D2">
        <w:tc>
          <w:tcPr>
            <w:tcW w:w="5634" w:type="dxa"/>
          </w:tcPr>
          <w:p w14:paraId="7A581DFA" w14:textId="77777777" w:rsidR="00F875EA" w:rsidRPr="00963712" w:rsidRDefault="00F875EA" w:rsidP="00F875EA">
            <w:pPr>
              <w:spacing w:before="60"/>
              <w:rPr>
                <w:rFonts w:ascii="Arial" w:hAnsi="Arial"/>
              </w:rPr>
            </w:pPr>
            <w:r w:rsidRPr="00963712">
              <w:rPr>
                <w:rFonts w:ascii="Arial" w:hAnsi="Arial"/>
              </w:rPr>
              <w:t>Awareness of the Academy Trust Handbook and trust-level accountability frameworks</w:t>
            </w:r>
          </w:p>
        </w:tc>
        <w:tc>
          <w:tcPr>
            <w:tcW w:w="1451" w:type="dxa"/>
          </w:tcPr>
          <w:p w14:paraId="218302F2" w14:textId="7F801F43"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3A14D2F5" w14:textId="6BCF01AC" w:rsidR="00F875EA" w:rsidRPr="00963712" w:rsidRDefault="00F875EA" w:rsidP="00F875EA">
            <w:pPr>
              <w:spacing w:before="60"/>
              <w:rPr>
                <w:rFonts w:ascii="Arial" w:hAnsi="Arial"/>
              </w:rPr>
            </w:pPr>
          </w:p>
        </w:tc>
      </w:tr>
      <w:tr w:rsidR="00F875EA" w:rsidRPr="00963712" w14:paraId="653DE035" w14:textId="77777777" w:rsidTr="00DB12D2">
        <w:tc>
          <w:tcPr>
            <w:tcW w:w="5634" w:type="dxa"/>
          </w:tcPr>
          <w:p w14:paraId="7FDFF767" w14:textId="77777777" w:rsidR="00F875EA" w:rsidRPr="00963712" w:rsidRDefault="00F875EA" w:rsidP="00F875EA">
            <w:pPr>
              <w:spacing w:before="60"/>
              <w:rPr>
                <w:rFonts w:ascii="Arial" w:hAnsi="Arial"/>
              </w:rPr>
            </w:pPr>
            <w:r w:rsidRPr="00963712">
              <w:rPr>
                <w:rFonts w:ascii="Arial" w:hAnsi="Arial"/>
                <w:b/>
              </w:rPr>
              <w:t>Skills and Abilities</w:t>
            </w:r>
          </w:p>
          <w:p w14:paraId="4E232D64" w14:textId="147B09BF" w:rsidR="00F875EA" w:rsidRPr="00963712" w:rsidRDefault="00F875EA" w:rsidP="00F875EA">
            <w:pPr>
              <w:spacing w:before="60"/>
              <w:rPr>
                <w:rFonts w:ascii="Arial" w:hAnsi="Arial"/>
              </w:rPr>
            </w:pPr>
            <w:r w:rsidRPr="00963712">
              <w:rPr>
                <w:rFonts w:ascii="Arial" w:hAnsi="Arial"/>
              </w:rPr>
              <w:t>Ability to lead curriculum vision and implement robust QA systems</w:t>
            </w:r>
          </w:p>
        </w:tc>
        <w:tc>
          <w:tcPr>
            <w:tcW w:w="1451" w:type="dxa"/>
          </w:tcPr>
          <w:p w14:paraId="369142A6"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7DB6B4AA" w14:textId="77777777" w:rsidR="00F875EA" w:rsidRPr="00963712" w:rsidRDefault="00F875EA" w:rsidP="00F875EA">
            <w:pPr>
              <w:spacing w:before="60"/>
              <w:rPr>
                <w:rFonts w:ascii="Arial" w:hAnsi="Arial"/>
              </w:rPr>
            </w:pPr>
          </w:p>
        </w:tc>
      </w:tr>
      <w:tr w:rsidR="00F875EA" w:rsidRPr="00963712" w14:paraId="5C73C875" w14:textId="77777777" w:rsidTr="00DB12D2">
        <w:tc>
          <w:tcPr>
            <w:tcW w:w="5634" w:type="dxa"/>
          </w:tcPr>
          <w:p w14:paraId="5513B99D" w14:textId="77777777" w:rsidR="00F875EA" w:rsidRPr="00963712" w:rsidRDefault="00F875EA" w:rsidP="00F875EA">
            <w:pPr>
              <w:spacing w:before="60"/>
              <w:rPr>
                <w:rFonts w:ascii="Arial" w:hAnsi="Arial"/>
              </w:rPr>
            </w:pPr>
            <w:r w:rsidRPr="00963712">
              <w:rPr>
                <w:rFonts w:ascii="Arial" w:hAnsi="Arial"/>
              </w:rPr>
              <w:t>Strong communication, coaching and interpersonal skills</w:t>
            </w:r>
          </w:p>
        </w:tc>
        <w:tc>
          <w:tcPr>
            <w:tcW w:w="1451" w:type="dxa"/>
          </w:tcPr>
          <w:p w14:paraId="70C49160"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400A0BCF" w14:textId="77777777" w:rsidR="00F875EA" w:rsidRPr="00963712" w:rsidRDefault="00F875EA" w:rsidP="00F875EA">
            <w:pPr>
              <w:spacing w:before="60"/>
              <w:rPr>
                <w:rFonts w:ascii="Arial" w:hAnsi="Arial"/>
              </w:rPr>
            </w:pPr>
          </w:p>
        </w:tc>
      </w:tr>
      <w:tr w:rsidR="00F875EA" w:rsidRPr="00963712" w14:paraId="0D709749" w14:textId="77777777" w:rsidTr="00DB12D2">
        <w:tc>
          <w:tcPr>
            <w:tcW w:w="5634" w:type="dxa"/>
          </w:tcPr>
          <w:p w14:paraId="43FA2437" w14:textId="77777777" w:rsidR="00F875EA" w:rsidRPr="00963712" w:rsidRDefault="00F875EA" w:rsidP="00F875EA">
            <w:pPr>
              <w:spacing w:before="60"/>
              <w:rPr>
                <w:rFonts w:ascii="Arial" w:hAnsi="Arial"/>
              </w:rPr>
            </w:pPr>
            <w:r w:rsidRPr="00963712">
              <w:rPr>
                <w:rFonts w:ascii="Arial" w:hAnsi="Arial"/>
              </w:rPr>
              <w:t>Ability to manage competing priorities while maintaining a strategic view</w:t>
            </w:r>
          </w:p>
        </w:tc>
        <w:tc>
          <w:tcPr>
            <w:tcW w:w="1451" w:type="dxa"/>
          </w:tcPr>
          <w:p w14:paraId="6E4C2765"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7A905096" w14:textId="77777777" w:rsidR="00F875EA" w:rsidRPr="00963712" w:rsidRDefault="00F875EA" w:rsidP="00F875EA">
            <w:pPr>
              <w:spacing w:before="60"/>
              <w:rPr>
                <w:rFonts w:ascii="Arial" w:hAnsi="Arial"/>
              </w:rPr>
            </w:pPr>
          </w:p>
        </w:tc>
      </w:tr>
      <w:tr w:rsidR="00F875EA" w:rsidRPr="00963712" w14:paraId="751FD371" w14:textId="77777777" w:rsidTr="00DB12D2">
        <w:tc>
          <w:tcPr>
            <w:tcW w:w="5634" w:type="dxa"/>
          </w:tcPr>
          <w:p w14:paraId="4C9D3A22" w14:textId="77777777" w:rsidR="00F875EA" w:rsidRPr="00963712" w:rsidRDefault="00F875EA" w:rsidP="00F875EA">
            <w:pPr>
              <w:spacing w:before="60"/>
              <w:rPr>
                <w:rFonts w:ascii="Arial" w:hAnsi="Arial"/>
              </w:rPr>
            </w:pPr>
            <w:r w:rsidRPr="00963712">
              <w:rPr>
                <w:rFonts w:ascii="Arial" w:hAnsi="Arial"/>
              </w:rPr>
              <w:t>Confidence in analysing, interpreting and using assessment data for strategic planning</w:t>
            </w:r>
          </w:p>
        </w:tc>
        <w:tc>
          <w:tcPr>
            <w:tcW w:w="1451" w:type="dxa"/>
          </w:tcPr>
          <w:p w14:paraId="46CC0D08"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1D1CCE37" w14:textId="77777777" w:rsidR="00F875EA" w:rsidRPr="00963712" w:rsidRDefault="00F875EA" w:rsidP="00F875EA">
            <w:pPr>
              <w:spacing w:before="60"/>
              <w:rPr>
                <w:rFonts w:ascii="Arial" w:hAnsi="Arial"/>
              </w:rPr>
            </w:pPr>
          </w:p>
        </w:tc>
      </w:tr>
      <w:tr w:rsidR="00F875EA" w:rsidRPr="00963712" w14:paraId="2F49F9C2" w14:textId="77777777" w:rsidTr="00DB12D2">
        <w:tc>
          <w:tcPr>
            <w:tcW w:w="5634" w:type="dxa"/>
          </w:tcPr>
          <w:p w14:paraId="60FF907B" w14:textId="77777777" w:rsidR="00F875EA" w:rsidRPr="00963712" w:rsidRDefault="00F875EA" w:rsidP="00F875EA">
            <w:pPr>
              <w:spacing w:before="60"/>
              <w:rPr>
                <w:rFonts w:ascii="Arial" w:hAnsi="Arial"/>
              </w:rPr>
            </w:pPr>
            <w:r w:rsidRPr="00963712">
              <w:rPr>
                <w:rFonts w:ascii="Arial" w:hAnsi="Arial"/>
                <w:b/>
              </w:rPr>
              <w:t>Residential, Holistic Curriculum and All-Age School Development</w:t>
            </w:r>
          </w:p>
          <w:p w14:paraId="4756B765" w14:textId="1A56EB14" w:rsidR="00F875EA" w:rsidRPr="00963712" w:rsidRDefault="00F875EA" w:rsidP="00F875EA">
            <w:pPr>
              <w:spacing w:before="60"/>
              <w:rPr>
                <w:rFonts w:ascii="Arial" w:hAnsi="Arial"/>
              </w:rPr>
            </w:pPr>
            <w:r w:rsidRPr="00963712">
              <w:rPr>
                <w:rFonts w:ascii="Arial" w:hAnsi="Arial"/>
              </w:rPr>
              <w:t>Experience of or demonstrable interest in working within a Residential Specialist School provider</w:t>
            </w:r>
          </w:p>
        </w:tc>
        <w:tc>
          <w:tcPr>
            <w:tcW w:w="1451" w:type="dxa"/>
          </w:tcPr>
          <w:p w14:paraId="64C66911"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2AB9A70A" w14:textId="77777777" w:rsidR="00F875EA" w:rsidRPr="00963712" w:rsidRDefault="00F875EA" w:rsidP="00F875EA">
            <w:pPr>
              <w:spacing w:before="60"/>
              <w:rPr>
                <w:rFonts w:ascii="Arial" w:hAnsi="Arial"/>
              </w:rPr>
            </w:pPr>
          </w:p>
        </w:tc>
      </w:tr>
      <w:tr w:rsidR="00F875EA" w:rsidRPr="00963712" w14:paraId="52499567" w14:textId="77777777" w:rsidTr="00DB12D2">
        <w:tc>
          <w:tcPr>
            <w:tcW w:w="5634" w:type="dxa"/>
          </w:tcPr>
          <w:p w14:paraId="36313E84" w14:textId="77777777" w:rsidR="00F875EA" w:rsidRPr="00963712" w:rsidRDefault="00F875EA" w:rsidP="00F875EA">
            <w:pPr>
              <w:spacing w:before="60"/>
              <w:rPr>
                <w:rFonts w:ascii="Arial" w:hAnsi="Arial"/>
              </w:rPr>
            </w:pPr>
            <w:r w:rsidRPr="00963712">
              <w:rPr>
                <w:rFonts w:ascii="Arial" w:hAnsi="Arial"/>
              </w:rPr>
              <w:lastRenderedPageBreak/>
              <w:t>Willingness to lead and develop a holistic curriculum for an extended school day</w:t>
            </w:r>
          </w:p>
        </w:tc>
        <w:tc>
          <w:tcPr>
            <w:tcW w:w="1451" w:type="dxa"/>
          </w:tcPr>
          <w:p w14:paraId="1A380CF8"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735656B7" w14:textId="77777777" w:rsidR="00F875EA" w:rsidRPr="00963712" w:rsidRDefault="00F875EA" w:rsidP="00F875EA">
            <w:pPr>
              <w:spacing w:before="60"/>
              <w:rPr>
                <w:rFonts w:ascii="Arial" w:hAnsi="Arial"/>
              </w:rPr>
            </w:pPr>
          </w:p>
        </w:tc>
      </w:tr>
      <w:tr w:rsidR="00F875EA" w:rsidRPr="00963712" w14:paraId="2894EEBD" w14:textId="77777777" w:rsidTr="00DB12D2">
        <w:tc>
          <w:tcPr>
            <w:tcW w:w="5634" w:type="dxa"/>
          </w:tcPr>
          <w:p w14:paraId="42252A33" w14:textId="77777777" w:rsidR="00F875EA" w:rsidRPr="00963712" w:rsidRDefault="00F875EA" w:rsidP="00F875EA">
            <w:pPr>
              <w:spacing w:before="60"/>
              <w:rPr>
                <w:rFonts w:ascii="Arial" w:hAnsi="Arial"/>
              </w:rPr>
            </w:pPr>
            <w:r w:rsidRPr="00963712">
              <w:rPr>
                <w:rFonts w:ascii="Arial" w:hAnsi="Arial"/>
              </w:rPr>
              <w:t>Understanding and application of Residential Care Standards in both residential and day settings</w:t>
            </w:r>
          </w:p>
        </w:tc>
        <w:tc>
          <w:tcPr>
            <w:tcW w:w="1451" w:type="dxa"/>
          </w:tcPr>
          <w:p w14:paraId="26D0B97A"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306833B8" w14:textId="77777777" w:rsidR="00F875EA" w:rsidRPr="00963712" w:rsidRDefault="00F875EA" w:rsidP="00F875EA">
            <w:pPr>
              <w:spacing w:before="60"/>
              <w:rPr>
                <w:rFonts w:ascii="Arial" w:hAnsi="Arial"/>
              </w:rPr>
            </w:pPr>
          </w:p>
        </w:tc>
      </w:tr>
      <w:tr w:rsidR="00F875EA" w:rsidRPr="00963712" w14:paraId="26141BF4" w14:textId="77777777" w:rsidTr="00DB12D2">
        <w:tc>
          <w:tcPr>
            <w:tcW w:w="5634" w:type="dxa"/>
          </w:tcPr>
          <w:p w14:paraId="7719C77D" w14:textId="19C9C468" w:rsidR="00F875EA" w:rsidRPr="00963712" w:rsidRDefault="00F875EA" w:rsidP="00F875EA">
            <w:pPr>
              <w:spacing w:before="60"/>
              <w:rPr>
                <w:rFonts w:ascii="Arial" w:hAnsi="Arial"/>
              </w:rPr>
            </w:pPr>
            <w:r w:rsidRPr="00963712">
              <w:rPr>
                <w:rFonts w:ascii="Arial" w:hAnsi="Arial"/>
              </w:rPr>
              <w:t xml:space="preserve">Experience or commitment to develop and QA a </w:t>
            </w:r>
            <w:r>
              <w:rPr>
                <w:rFonts w:ascii="Arial" w:hAnsi="Arial"/>
              </w:rPr>
              <w:t>personalised</w:t>
            </w:r>
            <w:r w:rsidRPr="00963712">
              <w:rPr>
                <w:rFonts w:ascii="Arial" w:hAnsi="Arial"/>
              </w:rPr>
              <w:t xml:space="preserve"> curriculum to support all-age provision</w:t>
            </w:r>
          </w:p>
        </w:tc>
        <w:tc>
          <w:tcPr>
            <w:tcW w:w="1451" w:type="dxa"/>
          </w:tcPr>
          <w:p w14:paraId="330708B6" w14:textId="353BFF1E"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2FE60329" w14:textId="669C161D" w:rsidR="00F875EA" w:rsidRPr="00963712" w:rsidRDefault="00F875EA" w:rsidP="00F875EA">
            <w:pPr>
              <w:spacing w:before="60"/>
              <w:rPr>
                <w:rFonts w:ascii="Arial" w:hAnsi="Arial"/>
              </w:rPr>
            </w:pPr>
          </w:p>
        </w:tc>
      </w:tr>
      <w:tr w:rsidR="00F875EA" w:rsidRPr="00963712" w14:paraId="58D9D549" w14:textId="77777777" w:rsidTr="00DB12D2">
        <w:tc>
          <w:tcPr>
            <w:tcW w:w="5634" w:type="dxa"/>
          </w:tcPr>
          <w:p w14:paraId="33BDBE69" w14:textId="77777777" w:rsidR="00F875EA" w:rsidRPr="00963712" w:rsidRDefault="00F875EA" w:rsidP="00F875EA">
            <w:pPr>
              <w:spacing w:before="60"/>
              <w:rPr>
                <w:rFonts w:ascii="Arial" w:hAnsi="Arial"/>
              </w:rPr>
            </w:pPr>
            <w:r w:rsidRPr="00963712">
              <w:rPr>
                <w:rFonts w:ascii="Arial" w:hAnsi="Arial"/>
              </w:rPr>
              <w:t>Ability to ensure high-quality, developmentally appropriate teaching and learning across all phases</w:t>
            </w:r>
          </w:p>
        </w:tc>
        <w:tc>
          <w:tcPr>
            <w:tcW w:w="1451" w:type="dxa"/>
          </w:tcPr>
          <w:p w14:paraId="113E891B"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271E84D0" w14:textId="77777777" w:rsidR="00F875EA" w:rsidRPr="00963712" w:rsidRDefault="00F875EA" w:rsidP="00F875EA">
            <w:pPr>
              <w:spacing w:before="60"/>
              <w:rPr>
                <w:rFonts w:ascii="Arial" w:hAnsi="Arial"/>
              </w:rPr>
            </w:pPr>
          </w:p>
        </w:tc>
      </w:tr>
      <w:tr w:rsidR="00F875EA" w:rsidRPr="00963712" w14:paraId="0CCD4433" w14:textId="77777777" w:rsidTr="00DB12D2">
        <w:tc>
          <w:tcPr>
            <w:tcW w:w="5634" w:type="dxa"/>
          </w:tcPr>
          <w:p w14:paraId="37D8346D" w14:textId="77777777" w:rsidR="00F875EA" w:rsidRPr="00963712" w:rsidRDefault="00F875EA" w:rsidP="00F875EA">
            <w:pPr>
              <w:spacing w:before="60"/>
              <w:rPr>
                <w:rFonts w:ascii="Arial" w:hAnsi="Arial"/>
              </w:rPr>
            </w:pPr>
            <w:r w:rsidRPr="00963712">
              <w:rPr>
                <w:rFonts w:ascii="Arial" w:hAnsi="Arial"/>
                <w:b/>
              </w:rPr>
              <w:t>Personal Qualities</w:t>
            </w:r>
          </w:p>
          <w:p w14:paraId="7C600A71" w14:textId="46577FC2" w:rsidR="00F875EA" w:rsidRPr="00963712" w:rsidRDefault="00F875EA" w:rsidP="00F875EA">
            <w:pPr>
              <w:spacing w:before="60"/>
              <w:rPr>
                <w:rFonts w:ascii="Arial" w:hAnsi="Arial"/>
              </w:rPr>
            </w:pPr>
            <w:r w:rsidRPr="00963712">
              <w:rPr>
                <w:rFonts w:ascii="Arial" w:hAnsi="Arial"/>
              </w:rPr>
              <w:t>High expectations for all learners, particularly those with complex needs</w:t>
            </w:r>
          </w:p>
        </w:tc>
        <w:tc>
          <w:tcPr>
            <w:tcW w:w="1451" w:type="dxa"/>
          </w:tcPr>
          <w:p w14:paraId="0B7D90E2"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6B2BDD14" w14:textId="77777777" w:rsidR="00F875EA" w:rsidRPr="00963712" w:rsidRDefault="00F875EA" w:rsidP="00F875EA">
            <w:pPr>
              <w:spacing w:before="60"/>
              <w:rPr>
                <w:rFonts w:ascii="Arial" w:hAnsi="Arial"/>
              </w:rPr>
            </w:pPr>
          </w:p>
        </w:tc>
      </w:tr>
      <w:tr w:rsidR="00F875EA" w:rsidRPr="00963712" w14:paraId="20ACF52C" w14:textId="77777777" w:rsidTr="00DB12D2">
        <w:tc>
          <w:tcPr>
            <w:tcW w:w="5634" w:type="dxa"/>
          </w:tcPr>
          <w:p w14:paraId="4D633711" w14:textId="77777777" w:rsidR="00F875EA" w:rsidRPr="00963712" w:rsidRDefault="00F875EA" w:rsidP="00F875EA">
            <w:pPr>
              <w:spacing w:before="60"/>
              <w:rPr>
                <w:rFonts w:ascii="Arial" w:hAnsi="Arial"/>
              </w:rPr>
            </w:pPr>
            <w:r w:rsidRPr="00963712">
              <w:rPr>
                <w:rFonts w:ascii="Arial" w:hAnsi="Arial"/>
              </w:rPr>
              <w:t>Commitment to inclusion and holistic approaches to learning</w:t>
            </w:r>
          </w:p>
        </w:tc>
        <w:tc>
          <w:tcPr>
            <w:tcW w:w="1451" w:type="dxa"/>
          </w:tcPr>
          <w:p w14:paraId="72445E2A"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43DD6D0A" w14:textId="77777777" w:rsidR="00F875EA" w:rsidRPr="00963712" w:rsidRDefault="00F875EA" w:rsidP="00F875EA">
            <w:pPr>
              <w:spacing w:before="60"/>
              <w:rPr>
                <w:rFonts w:ascii="Arial" w:hAnsi="Arial"/>
              </w:rPr>
            </w:pPr>
          </w:p>
        </w:tc>
      </w:tr>
      <w:tr w:rsidR="00F875EA" w:rsidRPr="00963712" w14:paraId="5528B3A8" w14:textId="77777777" w:rsidTr="00DB12D2">
        <w:tc>
          <w:tcPr>
            <w:tcW w:w="5634" w:type="dxa"/>
          </w:tcPr>
          <w:p w14:paraId="73D026F0" w14:textId="77777777" w:rsidR="00F875EA" w:rsidRPr="00963712" w:rsidRDefault="00F875EA" w:rsidP="00F875EA">
            <w:pPr>
              <w:spacing w:before="60"/>
              <w:rPr>
                <w:rFonts w:ascii="Arial" w:hAnsi="Arial"/>
              </w:rPr>
            </w:pPr>
            <w:r w:rsidRPr="00963712">
              <w:rPr>
                <w:rFonts w:ascii="Arial" w:hAnsi="Arial"/>
              </w:rPr>
              <w:t>Resilience, emotional intelligence and a solution-focused mindset</w:t>
            </w:r>
          </w:p>
        </w:tc>
        <w:tc>
          <w:tcPr>
            <w:tcW w:w="1451" w:type="dxa"/>
          </w:tcPr>
          <w:p w14:paraId="1372C744"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35533BC5" w14:textId="77777777" w:rsidR="00F875EA" w:rsidRPr="00963712" w:rsidRDefault="00F875EA" w:rsidP="00F875EA">
            <w:pPr>
              <w:spacing w:before="60"/>
              <w:rPr>
                <w:rFonts w:ascii="Arial" w:hAnsi="Arial"/>
              </w:rPr>
            </w:pPr>
          </w:p>
        </w:tc>
      </w:tr>
      <w:tr w:rsidR="00F875EA" w:rsidRPr="00963712" w14:paraId="67CC1DAF" w14:textId="77777777" w:rsidTr="00DB12D2">
        <w:tc>
          <w:tcPr>
            <w:tcW w:w="5634" w:type="dxa"/>
          </w:tcPr>
          <w:p w14:paraId="12A7B991" w14:textId="77777777" w:rsidR="00F875EA" w:rsidRPr="00963712" w:rsidRDefault="00F875EA" w:rsidP="00F875EA">
            <w:pPr>
              <w:spacing w:before="60"/>
              <w:rPr>
                <w:rFonts w:ascii="Arial" w:hAnsi="Arial"/>
              </w:rPr>
            </w:pPr>
            <w:r w:rsidRPr="00963712">
              <w:rPr>
                <w:rFonts w:ascii="Arial" w:hAnsi="Arial"/>
              </w:rPr>
              <w:t>Integrity, transparency and professional conduct in line with the Nolan Principles</w:t>
            </w:r>
          </w:p>
        </w:tc>
        <w:tc>
          <w:tcPr>
            <w:tcW w:w="1451" w:type="dxa"/>
          </w:tcPr>
          <w:p w14:paraId="4786AB3E" w14:textId="77777777" w:rsidR="00F875EA" w:rsidRPr="00963712" w:rsidRDefault="00F875EA" w:rsidP="00F875EA">
            <w:pPr>
              <w:spacing w:before="60"/>
              <w:rPr>
                <w:rFonts w:ascii="Arial" w:hAnsi="Arial"/>
              </w:rPr>
            </w:pPr>
            <w:r w:rsidRPr="00963712">
              <w:rPr>
                <w:rFonts w:ascii="Segoe UI Symbol" w:hAnsi="Segoe UI Symbol" w:cs="Segoe UI Symbol"/>
              </w:rPr>
              <w:t>✔</w:t>
            </w:r>
          </w:p>
        </w:tc>
        <w:tc>
          <w:tcPr>
            <w:tcW w:w="1557" w:type="dxa"/>
          </w:tcPr>
          <w:p w14:paraId="146452E0" w14:textId="77777777" w:rsidR="00F875EA" w:rsidRPr="00963712" w:rsidRDefault="00F875EA" w:rsidP="00F875EA">
            <w:pPr>
              <w:spacing w:before="60"/>
              <w:rPr>
                <w:rFonts w:ascii="Arial" w:hAnsi="Arial"/>
              </w:rPr>
            </w:pPr>
          </w:p>
        </w:tc>
      </w:tr>
    </w:tbl>
    <w:p w14:paraId="1C9BB943" w14:textId="77777777" w:rsidR="00DC3277" w:rsidRDefault="00DC3277" w:rsidP="00DC3277"/>
    <w:p w14:paraId="51D96802" w14:textId="77777777" w:rsidR="00D703AA" w:rsidRDefault="00D703AA" w:rsidP="008A06A2">
      <w:pPr>
        <w:spacing w:after="0"/>
        <w:rPr>
          <w:rFonts w:ascii="Arial" w:hAnsi="Arial"/>
          <w:b/>
          <w:bCs/>
          <w:sz w:val="20"/>
          <w:szCs w:val="20"/>
        </w:rPr>
      </w:pPr>
    </w:p>
    <w:p w14:paraId="43499CD8" w14:textId="77777777" w:rsidR="00D703AA" w:rsidRDefault="00D703AA" w:rsidP="008A06A2">
      <w:pPr>
        <w:spacing w:after="0"/>
        <w:rPr>
          <w:rFonts w:ascii="Arial" w:hAnsi="Arial"/>
          <w:b/>
          <w:bCs/>
          <w:sz w:val="20"/>
          <w:szCs w:val="20"/>
        </w:rPr>
      </w:pPr>
    </w:p>
    <w:p w14:paraId="40DC073C" w14:textId="77777777" w:rsidR="00D703AA" w:rsidRDefault="00D703AA" w:rsidP="008A06A2">
      <w:pPr>
        <w:spacing w:after="0"/>
        <w:rPr>
          <w:rFonts w:ascii="Arial" w:hAnsi="Arial"/>
          <w:b/>
          <w:bCs/>
          <w:sz w:val="20"/>
          <w:szCs w:val="20"/>
        </w:rPr>
      </w:pPr>
    </w:p>
    <w:p w14:paraId="4701D7DA" w14:textId="77777777" w:rsidR="00D703AA" w:rsidRDefault="00D703AA" w:rsidP="008A06A2">
      <w:pPr>
        <w:spacing w:after="0"/>
        <w:rPr>
          <w:rFonts w:ascii="Arial" w:hAnsi="Arial"/>
          <w:b/>
          <w:bCs/>
          <w:sz w:val="20"/>
          <w:szCs w:val="20"/>
        </w:rPr>
      </w:pPr>
    </w:p>
    <w:p w14:paraId="42400268" w14:textId="77777777" w:rsidR="00D703AA" w:rsidRDefault="00D703AA" w:rsidP="008A06A2">
      <w:pPr>
        <w:spacing w:after="0"/>
        <w:rPr>
          <w:rFonts w:ascii="Arial" w:hAnsi="Arial"/>
          <w:b/>
          <w:bCs/>
          <w:sz w:val="20"/>
          <w:szCs w:val="20"/>
        </w:rPr>
      </w:pPr>
    </w:p>
    <w:sectPr w:rsidR="00D703AA" w:rsidSect="0006482F">
      <w:headerReference w:type="default" r:id="rId17"/>
      <w:footerReference w:type="default" r:id="rId18"/>
      <w:pgSz w:w="11906" w:h="16838"/>
      <w:pgMar w:top="1440" w:right="566" w:bottom="709" w:left="1440" w:header="720" w:footer="2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DDC4" w14:textId="77777777" w:rsidR="00B90426" w:rsidRDefault="00B90426">
      <w:pPr>
        <w:spacing w:after="0" w:line="240" w:lineRule="auto"/>
      </w:pPr>
      <w:r>
        <w:separator/>
      </w:r>
    </w:p>
  </w:endnote>
  <w:endnote w:type="continuationSeparator" w:id="0">
    <w:p w14:paraId="33A4E88F" w14:textId="77777777" w:rsidR="00B90426" w:rsidRDefault="00B90426">
      <w:pPr>
        <w:spacing w:after="0" w:line="240" w:lineRule="auto"/>
      </w:pPr>
      <w:r>
        <w:continuationSeparator/>
      </w:r>
    </w:p>
  </w:endnote>
  <w:endnote w:type="continuationNotice" w:id="1">
    <w:p w14:paraId="70EE00ED" w14:textId="77777777" w:rsidR="00B90426" w:rsidRDefault="00B90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BFCE" w14:textId="77777777" w:rsidR="00FF17BC" w:rsidRPr="005D3A7E" w:rsidRDefault="00000000" w:rsidP="00FF17BC">
    <w:pPr>
      <w:pStyle w:val="Footer"/>
      <w:ind w:left="1440"/>
      <w:jc w:val="right"/>
      <w:rPr>
        <w:rFonts w:ascii="Arial" w:hAnsi="Arial"/>
        <w:sz w:val="16"/>
        <w:szCs w:val="16"/>
      </w:rPr>
    </w:pPr>
    <w:sdt>
      <w:sdtPr>
        <w:id w:val="-1612975895"/>
        <w:docPartObj>
          <w:docPartGallery w:val="Page Numbers (Bottom of Page)"/>
          <w:docPartUnique/>
        </w:docPartObj>
      </w:sdtPr>
      <w:sdtEndPr>
        <w:rPr>
          <w:noProof/>
        </w:rPr>
      </w:sdtEndPr>
      <w:sdtContent>
        <w:sdt>
          <w:sdtPr>
            <w:rPr>
              <w:rFonts w:ascii="Arial" w:hAnsi="Arial"/>
              <w:sz w:val="16"/>
              <w:szCs w:val="16"/>
            </w:rPr>
            <w:id w:val="882908646"/>
            <w:docPartObj>
              <w:docPartGallery w:val="Page Numbers (Bottom of Page)"/>
              <w:docPartUnique/>
            </w:docPartObj>
          </w:sdtPr>
          <w:sdtContent>
            <w:sdt>
              <w:sdtPr>
                <w:rPr>
                  <w:rFonts w:ascii="Arial" w:hAnsi="Arial"/>
                  <w:sz w:val="16"/>
                  <w:szCs w:val="16"/>
                </w:rPr>
                <w:id w:val="-1769616900"/>
                <w:docPartObj>
                  <w:docPartGallery w:val="Page Numbers (Top of Page)"/>
                  <w:docPartUnique/>
                </w:docPartObj>
              </w:sdtPr>
              <w:sdtContent>
                <w:r w:rsidR="00FF17BC" w:rsidRPr="005A38DA">
                  <w:rPr>
                    <w:rFonts w:ascii="Arial" w:hAnsi="Arial"/>
                    <w:sz w:val="16"/>
                    <w:szCs w:val="16"/>
                  </w:rPr>
                  <w:t xml:space="preserve">Page </w:t>
                </w:r>
                <w:r w:rsidR="00FF17BC" w:rsidRPr="005A38DA">
                  <w:rPr>
                    <w:rFonts w:ascii="Arial" w:hAnsi="Arial"/>
                    <w:sz w:val="16"/>
                    <w:szCs w:val="16"/>
                  </w:rPr>
                  <w:fldChar w:fldCharType="begin"/>
                </w:r>
                <w:r w:rsidR="00FF17BC" w:rsidRPr="005A38DA">
                  <w:rPr>
                    <w:rFonts w:ascii="Arial" w:hAnsi="Arial"/>
                    <w:sz w:val="16"/>
                    <w:szCs w:val="16"/>
                  </w:rPr>
                  <w:instrText xml:space="preserve"> PAGE </w:instrText>
                </w:r>
                <w:r w:rsidR="00FF17BC" w:rsidRPr="005A38DA">
                  <w:rPr>
                    <w:rFonts w:ascii="Arial" w:hAnsi="Arial"/>
                    <w:sz w:val="16"/>
                    <w:szCs w:val="16"/>
                  </w:rPr>
                  <w:fldChar w:fldCharType="separate"/>
                </w:r>
                <w:r w:rsidR="00FF17BC">
                  <w:rPr>
                    <w:rFonts w:ascii="Arial" w:hAnsi="Arial"/>
                    <w:sz w:val="16"/>
                    <w:szCs w:val="16"/>
                  </w:rPr>
                  <w:t>2</w:t>
                </w:r>
                <w:r w:rsidR="00FF17BC" w:rsidRPr="005A38DA">
                  <w:rPr>
                    <w:rFonts w:ascii="Arial" w:hAnsi="Arial"/>
                    <w:sz w:val="16"/>
                    <w:szCs w:val="16"/>
                  </w:rPr>
                  <w:fldChar w:fldCharType="end"/>
                </w:r>
                <w:r w:rsidR="00FF17BC" w:rsidRPr="005A38DA">
                  <w:rPr>
                    <w:rFonts w:ascii="Arial" w:hAnsi="Arial"/>
                    <w:sz w:val="16"/>
                    <w:szCs w:val="16"/>
                  </w:rPr>
                  <w:t xml:space="preserve"> of </w:t>
                </w:r>
                <w:r w:rsidR="00FF17BC" w:rsidRPr="005A38DA">
                  <w:rPr>
                    <w:rFonts w:ascii="Arial" w:hAnsi="Arial"/>
                    <w:sz w:val="16"/>
                    <w:szCs w:val="16"/>
                  </w:rPr>
                  <w:fldChar w:fldCharType="begin"/>
                </w:r>
                <w:r w:rsidR="00FF17BC" w:rsidRPr="005A38DA">
                  <w:rPr>
                    <w:rFonts w:ascii="Arial" w:hAnsi="Arial"/>
                    <w:sz w:val="16"/>
                    <w:szCs w:val="16"/>
                  </w:rPr>
                  <w:instrText xml:space="preserve"> NUMPAGES  </w:instrText>
                </w:r>
                <w:r w:rsidR="00FF17BC" w:rsidRPr="005A38DA">
                  <w:rPr>
                    <w:rFonts w:ascii="Arial" w:hAnsi="Arial"/>
                    <w:sz w:val="16"/>
                    <w:szCs w:val="16"/>
                  </w:rPr>
                  <w:fldChar w:fldCharType="separate"/>
                </w:r>
                <w:r w:rsidR="00FF17BC">
                  <w:rPr>
                    <w:rFonts w:ascii="Arial" w:hAnsi="Arial"/>
                    <w:sz w:val="16"/>
                    <w:szCs w:val="16"/>
                  </w:rPr>
                  <w:t>7</w:t>
                </w:r>
                <w:r w:rsidR="00FF17BC" w:rsidRPr="005A38DA">
                  <w:rPr>
                    <w:rFonts w:ascii="Arial" w:hAnsi="Arial"/>
                    <w:sz w:val="16"/>
                    <w:szCs w:val="16"/>
                  </w:rPr>
                  <w:fldChar w:fldCharType="end"/>
                </w:r>
              </w:sdtContent>
            </w:sdt>
          </w:sdtContent>
        </w:sdt>
      </w:sdtContent>
    </w:sdt>
  </w:p>
  <w:p w14:paraId="75360A83" w14:textId="77777777" w:rsidR="00BE4EB2" w:rsidRPr="00FF17BC" w:rsidRDefault="00BE4EB2" w:rsidP="00FF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C847" w14:textId="77777777" w:rsidR="00B90426" w:rsidRDefault="00B90426">
      <w:pPr>
        <w:spacing w:after="0" w:line="240" w:lineRule="auto"/>
      </w:pPr>
      <w:r>
        <w:rPr>
          <w:color w:val="000000"/>
        </w:rPr>
        <w:separator/>
      </w:r>
    </w:p>
  </w:footnote>
  <w:footnote w:type="continuationSeparator" w:id="0">
    <w:p w14:paraId="66168EC0" w14:textId="77777777" w:rsidR="00B90426" w:rsidRDefault="00B90426">
      <w:pPr>
        <w:spacing w:after="0" w:line="240" w:lineRule="auto"/>
      </w:pPr>
      <w:r>
        <w:continuationSeparator/>
      </w:r>
    </w:p>
  </w:footnote>
  <w:footnote w:type="continuationNotice" w:id="1">
    <w:p w14:paraId="6BBA61BC" w14:textId="77777777" w:rsidR="00B90426" w:rsidRDefault="00B90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6962" w14:textId="77777777" w:rsidR="002877C7" w:rsidRDefault="002877C7" w:rsidP="00B16C7D">
    <w:pPr>
      <w:pStyle w:val="Header"/>
      <w:tabs>
        <w:tab w:val="clear" w:pos="4513"/>
        <w:tab w:val="clear" w:pos="9026"/>
        <w:tab w:val="left" w:pos="12465"/>
      </w:tabs>
      <w:rPr>
        <w:rFonts w:ascii="Arial" w:hAnsi="Arial"/>
        <w:b/>
        <w:bCs/>
        <w:color w:val="3491BA"/>
        <w:sz w:val="18"/>
        <w:szCs w:val="18"/>
      </w:rPr>
    </w:pPr>
  </w:p>
  <w:p w14:paraId="69EB9650" w14:textId="77777777" w:rsidR="00BE4EB2" w:rsidRDefault="00BE4EB2" w:rsidP="00B16C7D">
    <w:pPr>
      <w:pStyle w:val="Header"/>
      <w:tabs>
        <w:tab w:val="clear" w:pos="4513"/>
        <w:tab w:val="clear" w:pos="9026"/>
        <w:tab w:val="left" w:pos="12465"/>
      </w:tabs>
    </w:pPr>
    <w:r w:rsidRPr="007C340E">
      <w:rPr>
        <w:rFonts w:ascii="Arial" w:hAnsi="Arial"/>
        <w:b/>
        <w:bCs/>
        <w:color w:val="3491BA"/>
        <w:sz w:val="18"/>
        <w:szCs w:val="18"/>
      </w:rPr>
      <w:t>C</w:t>
    </w:r>
    <w:r w:rsidRPr="00EF5955">
      <w:rPr>
        <w:rFonts w:ascii="Arial" w:hAnsi="Arial"/>
        <w:color w:val="808080" w:themeColor="background1" w:themeShade="80"/>
        <w:sz w:val="18"/>
        <w:szCs w:val="18"/>
      </w:rPr>
      <w:t>OMMUNICATE</w:t>
    </w:r>
    <w:r w:rsidRPr="00EF5955">
      <w:rPr>
        <w:rFonts w:ascii="Arial" w:hAnsi="Arial"/>
        <w:color w:val="3491BA"/>
        <w:sz w:val="18"/>
        <w:szCs w:val="18"/>
      </w:rPr>
      <w:t xml:space="preserve">, </w:t>
    </w:r>
    <w:r w:rsidRPr="007C340E">
      <w:rPr>
        <w:rFonts w:ascii="Arial" w:hAnsi="Arial"/>
        <w:b/>
        <w:bCs/>
        <w:color w:val="3491BA"/>
        <w:sz w:val="18"/>
        <w:szCs w:val="18"/>
      </w:rPr>
      <w:t>P</w:t>
    </w:r>
    <w:r w:rsidRPr="00EF5955">
      <w:rPr>
        <w:rFonts w:ascii="Arial" w:hAnsi="Arial"/>
        <w:color w:val="808080" w:themeColor="background1" w:themeShade="80"/>
        <w:sz w:val="18"/>
        <w:szCs w:val="18"/>
      </w:rPr>
      <w:t>ERSEVERE</w:t>
    </w:r>
    <w:r w:rsidRPr="00EF5955">
      <w:rPr>
        <w:rFonts w:ascii="Arial" w:hAnsi="Arial"/>
        <w:color w:val="3491BA"/>
        <w:sz w:val="18"/>
        <w:szCs w:val="18"/>
      </w:rPr>
      <w:t xml:space="preserve"> </w:t>
    </w:r>
    <w:r w:rsidRPr="00EF5955">
      <w:rPr>
        <w:rFonts w:ascii="Arial" w:hAnsi="Arial"/>
        <w:color w:val="808080" w:themeColor="background1" w:themeShade="80"/>
        <w:sz w:val="18"/>
        <w:szCs w:val="18"/>
      </w:rPr>
      <w:t xml:space="preserve">AND </w:t>
    </w:r>
    <w:r w:rsidRPr="007C340E">
      <w:rPr>
        <w:rFonts w:ascii="Arial" w:hAnsi="Arial"/>
        <w:b/>
        <w:bCs/>
        <w:color w:val="3491BA"/>
        <w:sz w:val="18"/>
        <w:szCs w:val="18"/>
      </w:rPr>
      <w:t>A</w:t>
    </w:r>
    <w:r w:rsidRPr="00EF5955">
      <w:rPr>
        <w:rFonts w:ascii="Arial" w:hAnsi="Arial"/>
        <w:color w:val="808080" w:themeColor="background1" w:themeShade="80"/>
        <w:sz w:val="18"/>
        <w:szCs w:val="18"/>
      </w:rPr>
      <w:t>CHIE</w:t>
    </w:r>
    <w:r w:rsidRPr="00D83A59">
      <w:rPr>
        <w:rFonts w:ascii="Arial" w:hAnsi="Arial"/>
        <w:b/>
        <w:bCs/>
        <w:noProof/>
        <w:sz w:val="40"/>
        <w:szCs w:val="40"/>
        <w:lang w:eastAsia="en-GB"/>
      </w:rPr>
      <w:drawing>
        <wp:anchor distT="0" distB="0" distL="114300" distR="114300" simplePos="0" relativeHeight="251658240" behindDoc="0" locked="0" layoutInCell="1" allowOverlap="1" wp14:anchorId="5E310F6A" wp14:editId="1B294454">
          <wp:simplePos x="0" y="0"/>
          <wp:positionH relativeFrom="margin">
            <wp:align>right</wp:align>
          </wp:positionH>
          <wp:positionV relativeFrom="paragraph">
            <wp:posOffset>-144869</wp:posOffset>
          </wp:positionV>
          <wp:extent cx="739288" cy="409651"/>
          <wp:effectExtent l="0" t="0" r="3810" b="0"/>
          <wp:wrapSquare wrapText="bothSides"/>
          <wp:docPr id="1841302359" name="Picture 184130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88" cy="40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14A"/>
    <w:multiLevelType w:val="multilevel"/>
    <w:tmpl w:val="03F0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636D"/>
    <w:multiLevelType w:val="multilevel"/>
    <w:tmpl w:val="434E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273D5"/>
    <w:multiLevelType w:val="multilevel"/>
    <w:tmpl w:val="F70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591"/>
    <w:multiLevelType w:val="multilevel"/>
    <w:tmpl w:val="91E6AF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DC1AB0"/>
    <w:multiLevelType w:val="multilevel"/>
    <w:tmpl w:val="0EC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B241C"/>
    <w:multiLevelType w:val="multilevel"/>
    <w:tmpl w:val="FE74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F6C9D"/>
    <w:multiLevelType w:val="hybridMultilevel"/>
    <w:tmpl w:val="01B6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940F8"/>
    <w:multiLevelType w:val="hybridMultilevel"/>
    <w:tmpl w:val="4718BCB0"/>
    <w:lvl w:ilvl="0" w:tplc="B132524A">
      <w:start w:val="1"/>
      <w:numFmt w:val="decimal"/>
      <w:pStyle w:val="Main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B678A"/>
    <w:multiLevelType w:val="multilevel"/>
    <w:tmpl w:val="D73C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D0E2F"/>
    <w:multiLevelType w:val="multilevel"/>
    <w:tmpl w:val="AF8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A5AD3"/>
    <w:multiLevelType w:val="hybridMultilevel"/>
    <w:tmpl w:val="545E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93B58"/>
    <w:multiLevelType w:val="multilevel"/>
    <w:tmpl w:val="C78490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F5E6370"/>
    <w:multiLevelType w:val="multilevel"/>
    <w:tmpl w:val="F1C8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C1D9D"/>
    <w:multiLevelType w:val="multilevel"/>
    <w:tmpl w:val="A18A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3450F"/>
    <w:multiLevelType w:val="hybridMultilevel"/>
    <w:tmpl w:val="424A6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8155C0"/>
    <w:multiLevelType w:val="hybridMultilevel"/>
    <w:tmpl w:val="F7F8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34998"/>
    <w:multiLevelType w:val="multilevel"/>
    <w:tmpl w:val="052E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5973"/>
    <w:multiLevelType w:val="multilevel"/>
    <w:tmpl w:val="9AD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C7DDD"/>
    <w:multiLevelType w:val="multilevel"/>
    <w:tmpl w:val="9532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262A4"/>
    <w:multiLevelType w:val="multilevel"/>
    <w:tmpl w:val="F0A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5161B"/>
    <w:multiLevelType w:val="multilevel"/>
    <w:tmpl w:val="914A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64009"/>
    <w:multiLevelType w:val="multilevel"/>
    <w:tmpl w:val="A230B68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22" w15:restartNumberingAfterBreak="0">
    <w:nsid w:val="47901B8D"/>
    <w:multiLevelType w:val="multilevel"/>
    <w:tmpl w:val="2B001F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2C754A"/>
    <w:multiLevelType w:val="multilevel"/>
    <w:tmpl w:val="DE8C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56417"/>
    <w:multiLevelType w:val="hybridMultilevel"/>
    <w:tmpl w:val="13DA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D2984"/>
    <w:multiLevelType w:val="multilevel"/>
    <w:tmpl w:val="E348E82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B7F2E"/>
    <w:multiLevelType w:val="multilevel"/>
    <w:tmpl w:val="A454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A06A3D"/>
    <w:multiLevelType w:val="multilevel"/>
    <w:tmpl w:val="0598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62F63"/>
    <w:multiLevelType w:val="hybridMultilevel"/>
    <w:tmpl w:val="A0C0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65810"/>
    <w:multiLevelType w:val="multilevel"/>
    <w:tmpl w:val="5C8C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16FC2"/>
    <w:multiLevelType w:val="multilevel"/>
    <w:tmpl w:val="70F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411D2"/>
    <w:multiLevelType w:val="multilevel"/>
    <w:tmpl w:val="8E68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57638"/>
    <w:multiLevelType w:val="multilevel"/>
    <w:tmpl w:val="041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3BD3"/>
    <w:multiLevelType w:val="multilevel"/>
    <w:tmpl w:val="7F4A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908E2"/>
    <w:multiLevelType w:val="multilevel"/>
    <w:tmpl w:val="FF9C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97C78"/>
    <w:multiLevelType w:val="multilevel"/>
    <w:tmpl w:val="AD9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6C352E"/>
    <w:multiLevelType w:val="multilevel"/>
    <w:tmpl w:val="D5E2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10626"/>
    <w:multiLevelType w:val="multilevel"/>
    <w:tmpl w:val="EE68CC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535C9E"/>
    <w:multiLevelType w:val="hybridMultilevel"/>
    <w:tmpl w:val="D6A07A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F345FB"/>
    <w:multiLevelType w:val="multilevel"/>
    <w:tmpl w:val="E3C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C2035"/>
    <w:multiLevelType w:val="multilevel"/>
    <w:tmpl w:val="9986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E1148"/>
    <w:multiLevelType w:val="multilevel"/>
    <w:tmpl w:val="362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905B5"/>
    <w:multiLevelType w:val="multilevel"/>
    <w:tmpl w:val="3C8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C1060"/>
    <w:multiLevelType w:val="multilevel"/>
    <w:tmpl w:val="BF8A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7322D"/>
    <w:multiLevelType w:val="multilevel"/>
    <w:tmpl w:val="3C9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B10EC"/>
    <w:multiLevelType w:val="multilevel"/>
    <w:tmpl w:val="C47E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6444E1"/>
    <w:multiLevelType w:val="multilevel"/>
    <w:tmpl w:val="56B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8178675">
    <w:abstractNumId w:val="7"/>
  </w:num>
  <w:num w:numId="2" w16cid:durableId="810942611">
    <w:abstractNumId w:val="14"/>
  </w:num>
  <w:num w:numId="3" w16cid:durableId="1251432104">
    <w:abstractNumId w:val="6"/>
  </w:num>
  <w:num w:numId="4" w16cid:durableId="1509707660">
    <w:abstractNumId w:val="38"/>
  </w:num>
  <w:num w:numId="5" w16cid:durableId="1098141785">
    <w:abstractNumId w:val="5"/>
  </w:num>
  <w:num w:numId="6" w16cid:durableId="1015770554">
    <w:abstractNumId w:val="21"/>
  </w:num>
  <w:num w:numId="7" w16cid:durableId="595791207">
    <w:abstractNumId w:val="24"/>
  </w:num>
  <w:num w:numId="8" w16cid:durableId="1191530554">
    <w:abstractNumId w:val="25"/>
  </w:num>
  <w:num w:numId="9" w16cid:durableId="121505436">
    <w:abstractNumId w:val="8"/>
  </w:num>
  <w:num w:numId="10" w16cid:durableId="1156263536">
    <w:abstractNumId w:val="11"/>
  </w:num>
  <w:num w:numId="11" w16cid:durableId="1368483864">
    <w:abstractNumId w:val="37"/>
  </w:num>
  <w:num w:numId="12" w16cid:durableId="1790666352">
    <w:abstractNumId w:val="22"/>
  </w:num>
  <w:num w:numId="13" w16cid:durableId="1506166179">
    <w:abstractNumId w:val="3"/>
  </w:num>
  <w:num w:numId="14" w16cid:durableId="1324048931">
    <w:abstractNumId w:val="20"/>
  </w:num>
  <w:num w:numId="15" w16cid:durableId="354501777">
    <w:abstractNumId w:val="15"/>
  </w:num>
  <w:num w:numId="16" w16cid:durableId="1701511446">
    <w:abstractNumId w:val="28"/>
  </w:num>
  <w:num w:numId="17" w16cid:durableId="425153408">
    <w:abstractNumId w:val="10"/>
  </w:num>
  <w:num w:numId="18" w16cid:durableId="1205287829">
    <w:abstractNumId w:val="26"/>
  </w:num>
  <w:num w:numId="19" w16cid:durableId="618220236">
    <w:abstractNumId w:val="46"/>
  </w:num>
  <w:num w:numId="20" w16cid:durableId="509680764">
    <w:abstractNumId w:val="9"/>
  </w:num>
  <w:num w:numId="21" w16cid:durableId="772895027">
    <w:abstractNumId w:val="39"/>
  </w:num>
  <w:num w:numId="22" w16cid:durableId="1083910745">
    <w:abstractNumId w:val="45"/>
  </w:num>
  <w:num w:numId="23" w16cid:durableId="1649823777">
    <w:abstractNumId w:val="32"/>
  </w:num>
  <w:num w:numId="24" w16cid:durableId="1495220771">
    <w:abstractNumId w:val="23"/>
  </w:num>
  <w:num w:numId="25" w16cid:durableId="306591448">
    <w:abstractNumId w:val="40"/>
  </w:num>
  <w:num w:numId="26" w16cid:durableId="1893955093">
    <w:abstractNumId w:val="13"/>
  </w:num>
  <w:num w:numId="27" w16cid:durableId="1440947714">
    <w:abstractNumId w:val="1"/>
  </w:num>
  <w:num w:numId="28" w16cid:durableId="816260272">
    <w:abstractNumId w:val="44"/>
  </w:num>
  <w:num w:numId="29" w16cid:durableId="1810708616">
    <w:abstractNumId w:val="19"/>
  </w:num>
  <w:num w:numId="30" w16cid:durableId="1039011402">
    <w:abstractNumId w:val="43"/>
  </w:num>
  <w:num w:numId="31" w16cid:durableId="1364287586">
    <w:abstractNumId w:val="42"/>
  </w:num>
  <w:num w:numId="32" w16cid:durableId="2095055720">
    <w:abstractNumId w:val="33"/>
  </w:num>
  <w:num w:numId="33" w16cid:durableId="2018649092">
    <w:abstractNumId w:val="30"/>
  </w:num>
  <w:num w:numId="34" w16cid:durableId="1968701736">
    <w:abstractNumId w:val="34"/>
  </w:num>
  <w:num w:numId="35" w16cid:durableId="507791422">
    <w:abstractNumId w:val="2"/>
  </w:num>
  <w:num w:numId="36" w16cid:durableId="1616477728">
    <w:abstractNumId w:val="18"/>
  </w:num>
  <w:num w:numId="37" w16cid:durableId="1524124067">
    <w:abstractNumId w:val="36"/>
  </w:num>
  <w:num w:numId="38" w16cid:durableId="1910724093">
    <w:abstractNumId w:val="17"/>
  </w:num>
  <w:num w:numId="39" w16cid:durableId="2132893367">
    <w:abstractNumId w:val="0"/>
  </w:num>
  <w:num w:numId="40" w16cid:durableId="442847806">
    <w:abstractNumId w:val="29"/>
  </w:num>
  <w:num w:numId="41" w16cid:durableId="1832526793">
    <w:abstractNumId w:val="31"/>
  </w:num>
  <w:num w:numId="42" w16cid:durableId="1610118853">
    <w:abstractNumId w:val="4"/>
  </w:num>
  <w:num w:numId="43" w16cid:durableId="237785641">
    <w:abstractNumId w:val="12"/>
  </w:num>
  <w:num w:numId="44" w16cid:durableId="534347209">
    <w:abstractNumId w:val="16"/>
  </w:num>
  <w:num w:numId="45" w16cid:durableId="359400747">
    <w:abstractNumId w:val="27"/>
  </w:num>
  <w:num w:numId="46" w16cid:durableId="1328824707">
    <w:abstractNumId w:val="35"/>
  </w:num>
  <w:num w:numId="47" w16cid:durableId="2067873644">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78"/>
    <w:rsid w:val="00003B2D"/>
    <w:rsid w:val="00007EBB"/>
    <w:rsid w:val="0001346E"/>
    <w:rsid w:val="0001385F"/>
    <w:rsid w:val="00015CC5"/>
    <w:rsid w:val="000207BD"/>
    <w:rsid w:val="00020892"/>
    <w:rsid w:val="0002111A"/>
    <w:rsid w:val="000216FD"/>
    <w:rsid w:val="00024621"/>
    <w:rsid w:val="000254A2"/>
    <w:rsid w:val="0002735F"/>
    <w:rsid w:val="00027922"/>
    <w:rsid w:val="000318B8"/>
    <w:rsid w:val="00033425"/>
    <w:rsid w:val="00033432"/>
    <w:rsid w:val="000348B7"/>
    <w:rsid w:val="0004066C"/>
    <w:rsid w:val="00042780"/>
    <w:rsid w:val="00043468"/>
    <w:rsid w:val="00047783"/>
    <w:rsid w:val="00047AC1"/>
    <w:rsid w:val="000522F4"/>
    <w:rsid w:val="000524B4"/>
    <w:rsid w:val="000553DE"/>
    <w:rsid w:val="00055FCD"/>
    <w:rsid w:val="00063641"/>
    <w:rsid w:val="000644FC"/>
    <w:rsid w:val="00064539"/>
    <w:rsid w:val="0006482F"/>
    <w:rsid w:val="0006575F"/>
    <w:rsid w:val="00065DD6"/>
    <w:rsid w:val="00076862"/>
    <w:rsid w:val="000820BE"/>
    <w:rsid w:val="00082189"/>
    <w:rsid w:val="0009145C"/>
    <w:rsid w:val="000923F6"/>
    <w:rsid w:val="0009260A"/>
    <w:rsid w:val="00093327"/>
    <w:rsid w:val="00093F35"/>
    <w:rsid w:val="000A07F0"/>
    <w:rsid w:val="000A10C1"/>
    <w:rsid w:val="000A214A"/>
    <w:rsid w:val="000A3110"/>
    <w:rsid w:val="000A39E5"/>
    <w:rsid w:val="000B1628"/>
    <w:rsid w:val="000B2AE6"/>
    <w:rsid w:val="000B5B20"/>
    <w:rsid w:val="000B65D2"/>
    <w:rsid w:val="000C0843"/>
    <w:rsid w:val="000C0B0A"/>
    <w:rsid w:val="000C3242"/>
    <w:rsid w:val="000D5E8A"/>
    <w:rsid w:val="000D64F1"/>
    <w:rsid w:val="000D700E"/>
    <w:rsid w:val="000D75F5"/>
    <w:rsid w:val="000E1277"/>
    <w:rsid w:val="000E2099"/>
    <w:rsid w:val="000E4450"/>
    <w:rsid w:val="000E4E5C"/>
    <w:rsid w:val="000E6EC3"/>
    <w:rsid w:val="000F33F6"/>
    <w:rsid w:val="000F57E4"/>
    <w:rsid w:val="000F622C"/>
    <w:rsid w:val="000F663C"/>
    <w:rsid w:val="00103AD4"/>
    <w:rsid w:val="00105A5E"/>
    <w:rsid w:val="00105D5D"/>
    <w:rsid w:val="001062DC"/>
    <w:rsid w:val="00107236"/>
    <w:rsid w:val="00111E99"/>
    <w:rsid w:val="001142C3"/>
    <w:rsid w:val="001143B5"/>
    <w:rsid w:val="00114886"/>
    <w:rsid w:val="00114F6A"/>
    <w:rsid w:val="00120C90"/>
    <w:rsid w:val="00121730"/>
    <w:rsid w:val="00122046"/>
    <w:rsid w:val="00133941"/>
    <w:rsid w:val="0013520B"/>
    <w:rsid w:val="001463E6"/>
    <w:rsid w:val="00146A32"/>
    <w:rsid w:val="001507CF"/>
    <w:rsid w:val="001546B8"/>
    <w:rsid w:val="00154FE3"/>
    <w:rsid w:val="001558A4"/>
    <w:rsid w:val="0016329A"/>
    <w:rsid w:val="00170A64"/>
    <w:rsid w:val="001712B2"/>
    <w:rsid w:val="0017161E"/>
    <w:rsid w:val="001719EB"/>
    <w:rsid w:val="001733F7"/>
    <w:rsid w:val="00174A84"/>
    <w:rsid w:val="0018457A"/>
    <w:rsid w:val="001901E9"/>
    <w:rsid w:val="0019109B"/>
    <w:rsid w:val="00193513"/>
    <w:rsid w:val="00195C93"/>
    <w:rsid w:val="001970A5"/>
    <w:rsid w:val="001A0B28"/>
    <w:rsid w:val="001A0B8A"/>
    <w:rsid w:val="001A12E3"/>
    <w:rsid w:val="001A47ED"/>
    <w:rsid w:val="001A5362"/>
    <w:rsid w:val="001B1D95"/>
    <w:rsid w:val="001B1E96"/>
    <w:rsid w:val="001B203F"/>
    <w:rsid w:val="001B364C"/>
    <w:rsid w:val="001C07E2"/>
    <w:rsid w:val="001C7105"/>
    <w:rsid w:val="001C7ADF"/>
    <w:rsid w:val="001D0CAD"/>
    <w:rsid w:val="001D1280"/>
    <w:rsid w:val="001D1BB5"/>
    <w:rsid w:val="001D2B4F"/>
    <w:rsid w:val="001D4151"/>
    <w:rsid w:val="001D7C38"/>
    <w:rsid w:val="001E06A3"/>
    <w:rsid w:val="001E121C"/>
    <w:rsid w:val="001E2ABF"/>
    <w:rsid w:val="001E2B63"/>
    <w:rsid w:val="001F04A4"/>
    <w:rsid w:val="001F0621"/>
    <w:rsid w:val="001F5E6F"/>
    <w:rsid w:val="001F6B9A"/>
    <w:rsid w:val="001F74EF"/>
    <w:rsid w:val="00206FE5"/>
    <w:rsid w:val="0021106C"/>
    <w:rsid w:val="00214D47"/>
    <w:rsid w:val="00215641"/>
    <w:rsid w:val="00220717"/>
    <w:rsid w:val="002208F9"/>
    <w:rsid w:val="00221165"/>
    <w:rsid w:val="00221E86"/>
    <w:rsid w:val="0022744D"/>
    <w:rsid w:val="00234462"/>
    <w:rsid w:val="0024031A"/>
    <w:rsid w:val="00242C60"/>
    <w:rsid w:val="002440B4"/>
    <w:rsid w:val="00245B2D"/>
    <w:rsid w:val="00245EB7"/>
    <w:rsid w:val="00246A0B"/>
    <w:rsid w:val="00247C7E"/>
    <w:rsid w:val="00250826"/>
    <w:rsid w:val="002553B0"/>
    <w:rsid w:val="002605F6"/>
    <w:rsid w:val="00262A1B"/>
    <w:rsid w:val="00262FB1"/>
    <w:rsid w:val="00263F38"/>
    <w:rsid w:val="00266876"/>
    <w:rsid w:val="00270AC9"/>
    <w:rsid w:val="0027501D"/>
    <w:rsid w:val="00277B74"/>
    <w:rsid w:val="002862AC"/>
    <w:rsid w:val="002877C7"/>
    <w:rsid w:val="002931AE"/>
    <w:rsid w:val="002968B8"/>
    <w:rsid w:val="002A1193"/>
    <w:rsid w:val="002A1856"/>
    <w:rsid w:val="002A32F7"/>
    <w:rsid w:val="002A33AD"/>
    <w:rsid w:val="002A3E6B"/>
    <w:rsid w:val="002A44D0"/>
    <w:rsid w:val="002B007A"/>
    <w:rsid w:val="002B0A90"/>
    <w:rsid w:val="002B0B01"/>
    <w:rsid w:val="002B2286"/>
    <w:rsid w:val="002B22F4"/>
    <w:rsid w:val="002B3059"/>
    <w:rsid w:val="002B5A97"/>
    <w:rsid w:val="002B5F05"/>
    <w:rsid w:val="002C0CC7"/>
    <w:rsid w:val="002C32D2"/>
    <w:rsid w:val="002C4706"/>
    <w:rsid w:val="002D0C27"/>
    <w:rsid w:val="002D0E3F"/>
    <w:rsid w:val="002D2D0A"/>
    <w:rsid w:val="002D5434"/>
    <w:rsid w:val="002E0C61"/>
    <w:rsid w:val="002E12A7"/>
    <w:rsid w:val="002E1B7D"/>
    <w:rsid w:val="002E62E3"/>
    <w:rsid w:val="002F0664"/>
    <w:rsid w:val="002F5E65"/>
    <w:rsid w:val="002F6ACD"/>
    <w:rsid w:val="003035CD"/>
    <w:rsid w:val="00312E5B"/>
    <w:rsid w:val="0031396D"/>
    <w:rsid w:val="0031638A"/>
    <w:rsid w:val="00316661"/>
    <w:rsid w:val="00316840"/>
    <w:rsid w:val="00316CD3"/>
    <w:rsid w:val="00317BE2"/>
    <w:rsid w:val="00320DF9"/>
    <w:rsid w:val="00321640"/>
    <w:rsid w:val="00331235"/>
    <w:rsid w:val="00331BEC"/>
    <w:rsid w:val="003348B6"/>
    <w:rsid w:val="003413FF"/>
    <w:rsid w:val="003422A8"/>
    <w:rsid w:val="00344EFF"/>
    <w:rsid w:val="00346BCC"/>
    <w:rsid w:val="0035224A"/>
    <w:rsid w:val="00352268"/>
    <w:rsid w:val="0035613C"/>
    <w:rsid w:val="0035679A"/>
    <w:rsid w:val="00357548"/>
    <w:rsid w:val="00364603"/>
    <w:rsid w:val="00366649"/>
    <w:rsid w:val="00374740"/>
    <w:rsid w:val="003750B2"/>
    <w:rsid w:val="00377B3D"/>
    <w:rsid w:val="00381B0E"/>
    <w:rsid w:val="0038447A"/>
    <w:rsid w:val="00391FA7"/>
    <w:rsid w:val="00392ED8"/>
    <w:rsid w:val="0039412F"/>
    <w:rsid w:val="00397CF1"/>
    <w:rsid w:val="003B0FA7"/>
    <w:rsid w:val="003B6ED7"/>
    <w:rsid w:val="003B7B0C"/>
    <w:rsid w:val="003C1852"/>
    <w:rsid w:val="003C1E4F"/>
    <w:rsid w:val="003C2216"/>
    <w:rsid w:val="003C3A2D"/>
    <w:rsid w:val="003C3B77"/>
    <w:rsid w:val="003C426E"/>
    <w:rsid w:val="003C4486"/>
    <w:rsid w:val="003C7D3C"/>
    <w:rsid w:val="003D52A1"/>
    <w:rsid w:val="003D67AB"/>
    <w:rsid w:val="003E317D"/>
    <w:rsid w:val="003F0B1E"/>
    <w:rsid w:val="003F2B9E"/>
    <w:rsid w:val="003F3E29"/>
    <w:rsid w:val="003F4DC7"/>
    <w:rsid w:val="003F5A49"/>
    <w:rsid w:val="003F7D50"/>
    <w:rsid w:val="004013CE"/>
    <w:rsid w:val="00403028"/>
    <w:rsid w:val="00404484"/>
    <w:rsid w:val="00405DC1"/>
    <w:rsid w:val="00407390"/>
    <w:rsid w:val="00410918"/>
    <w:rsid w:val="00410C60"/>
    <w:rsid w:val="00412000"/>
    <w:rsid w:val="00412FD3"/>
    <w:rsid w:val="004141CB"/>
    <w:rsid w:val="00417C13"/>
    <w:rsid w:val="00417F20"/>
    <w:rsid w:val="004205E1"/>
    <w:rsid w:val="00420E34"/>
    <w:rsid w:val="00421ECC"/>
    <w:rsid w:val="004236DD"/>
    <w:rsid w:val="004279FE"/>
    <w:rsid w:val="0043152A"/>
    <w:rsid w:val="00431544"/>
    <w:rsid w:val="00432190"/>
    <w:rsid w:val="00443E61"/>
    <w:rsid w:val="0044602D"/>
    <w:rsid w:val="004541D7"/>
    <w:rsid w:val="004578C2"/>
    <w:rsid w:val="00461472"/>
    <w:rsid w:val="00462F39"/>
    <w:rsid w:val="004664C8"/>
    <w:rsid w:val="00471412"/>
    <w:rsid w:val="0047280F"/>
    <w:rsid w:val="0047319A"/>
    <w:rsid w:val="004736BA"/>
    <w:rsid w:val="004763C0"/>
    <w:rsid w:val="00476479"/>
    <w:rsid w:val="00477971"/>
    <w:rsid w:val="00483771"/>
    <w:rsid w:val="0049007E"/>
    <w:rsid w:val="0049234B"/>
    <w:rsid w:val="004960F6"/>
    <w:rsid w:val="004A4E21"/>
    <w:rsid w:val="004B64DB"/>
    <w:rsid w:val="004C3370"/>
    <w:rsid w:val="004C6A68"/>
    <w:rsid w:val="004C7B51"/>
    <w:rsid w:val="004D153F"/>
    <w:rsid w:val="004D23C8"/>
    <w:rsid w:val="004D4F26"/>
    <w:rsid w:val="004E01A3"/>
    <w:rsid w:val="004E6F60"/>
    <w:rsid w:val="004F0512"/>
    <w:rsid w:val="004F611B"/>
    <w:rsid w:val="004F6422"/>
    <w:rsid w:val="00503567"/>
    <w:rsid w:val="00504195"/>
    <w:rsid w:val="00504C98"/>
    <w:rsid w:val="00512B36"/>
    <w:rsid w:val="00513705"/>
    <w:rsid w:val="00514FB5"/>
    <w:rsid w:val="0051625F"/>
    <w:rsid w:val="00516CBC"/>
    <w:rsid w:val="005238BB"/>
    <w:rsid w:val="00525C6D"/>
    <w:rsid w:val="00526E63"/>
    <w:rsid w:val="00531310"/>
    <w:rsid w:val="00532563"/>
    <w:rsid w:val="00532B85"/>
    <w:rsid w:val="00535F82"/>
    <w:rsid w:val="00544345"/>
    <w:rsid w:val="005443C8"/>
    <w:rsid w:val="00546689"/>
    <w:rsid w:val="005473AE"/>
    <w:rsid w:val="00550DE8"/>
    <w:rsid w:val="00551B33"/>
    <w:rsid w:val="00552838"/>
    <w:rsid w:val="00556F43"/>
    <w:rsid w:val="00563389"/>
    <w:rsid w:val="00570D2A"/>
    <w:rsid w:val="005725CC"/>
    <w:rsid w:val="0057330F"/>
    <w:rsid w:val="00574644"/>
    <w:rsid w:val="00575A77"/>
    <w:rsid w:val="00575AA4"/>
    <w:rsid w:val="00577E33"/>
    <w:rsid w:val="005815DE"/>
    <w:rsid w:val="00581B57"/>
    <w:rsid w:val="005853C1"/>
    <w:rsid w:val="0059463B"/>
    <w:rsid w:val="00596CC7"/>
    <w:rsid w:val="005A01D6"/>
    <w:rsid w:val="005A2764"/>
    <w:rsid w:val="005A4CF5"/>
    <w:rsid w:val="005A6FC6"/>
    <w:rsid w:val="005A7B24"/>
    <w:rsid w:val="005B36A4"/>
    <w:rsid w:val="005B3B49"/>
    <w:rsid w:val="005B4989"/>
    <w:rsid w:val="005B6021"/>
    <w:rsid w:val="005C0BDD"/>
    <w:rsid w:val="005C29E6"/>
    <w:rsid w:val="005C3185"/>
    <w:rsid w:val="005C39F3"/>
    <w:rsid w:val="005C3C48"/>
    <w:rsid w:val="005D2555"/>
    <w:rsid w:val="005D3FF0"/>
    <w:rsid w:val="005D6836"/>
    <w:rsid w:val="005D7888"/>
    <w:rsid w:val="005E207E"/>
    <w:rsid w:val="005E22FE"/>
    <w:rsid w:val="005E261F"/>
    <w:rsid w:val="005E4A6C"/>
    <w:rsid w:val="005E55C4"/>
    <w:rsid w:val="005E7573"/>
    <w:rsid w:val="005F32DA"/>
    <w:rsid w:val="005F52AA"/>
    <w:rsid w:val="005F5677"/>
    <w:rsid w:val="005F76A6"/>
    <w:rsid w:val="005F7D56"/>
    <w:rsid w:val="00603856"/>
    <w:rsid w:val="00603D5B"/>
    <w:rsid w:val="00603F97"/>
    <w:rsid w:val="00605186"/>
    <w:rsid w:val="00605FD7"/>
    <w:rsid w:val="00607EB3"/>
    <w:rsid w:val="00610E55"/>
    <w:rsid w:val="00613034"/>
    <w:rsid w:val="00615786"/>
    <w:rsid w:val="006170CB"/>
    <w:rsid w:val="00620FD0"/>
    <w:rsid w:val="00622319"/>
    <w:rsid w:val="00622ED2"/>
    <w:rsid w:val="00624D7F"/>
    <w:rsid w:val="00630452"/>
    <w:rsid w:val="00630B89"/>
    <w:rsid w:val="006453DC"/>
    <w:rsid w:val="00650CD1"/>
    <w:rsid w:val="00652FBF"/>
    <w:rsid w:val="0065559B"/>
    <w:rsid w:val="00660765"/>
    <w:rsid w:val="006608EA"/>
    <w:rsid w:val="00673A57"/>
    <w:rsid w:val="006760BB"/>
    <w:rsid w:val="00676686"/>
    <w:rsid w:val="00676D1F"/>
    <w:rsid w:val="006803C5"/>
    <w:rsid w:val="006816C5"/>
    <w:rsid w:val="00681F5F"/>
    <w:rsid w:val="006824D7"/>
    <w:rsid w:val="00683190"/>
    <w:rsid w:val="00685776"/>
    <w:rsid w:val="00687A63"/>
    <w:rsid w:val="006927E4"/>
    <w:rsid w:val="006943C2"/>
    <w:rsid w:val="00695392"/>
    <w:rsid w:val="006955F6"/>
    <w:rsid w:val="006970E3"/>
    <w:rsid w:val="006A1ABE"/>
    <w:rsid w:val="006A66AB"/>
    <w:rsid w:val="006B28B8"/>
    <w:rsid w:val="006B4311"/>
    <w:rsid w:val="006B5EB5"/>
    <w:rsid w:val="006C1D51"/>
    <w:rsid w:val="006C3FEB"/>
    <w:rsid w:val="006C4849"/>
    <w:rsid w:val="006D20C1"/>
    <w:rsid w:val="006D4457"/>
    <w:rsid w:val="006D59DB"/>
    <w:rsid w:val="006D665A"/>
    <w:rsid w:val="006D7B23"/>
    <w:rsid w:val="006E5082"/>
    <w:rsid w:val="006F38E9"/>
    <w:rsid w:val="006F4D5C"/>
    <w:rsid w:val="006F4E8A"/>
    <w:rsid w:val="006F5F9F"/>
    <w:rsid w:val="00700958"/>
    <w:rsid w:val="00705696"/>
    <w:rsid w:val="00705E92"/>
    <w:rsid w:val="00706003"/>
    <w:rsid w:val="00710B0E"/>
    <w:rsid w:val="00710B61"/>
    <w:rsid w:val="00713AF4"/>
    <w:rsid w:val="007149CD"/>
    <w:rsid w:val="0071789C"/>
    <w:rsid w:val="00721B06"/>
    <w:rsid w:val="00726D16"/>
    <w:rsid w:val="00727A96"/>
    <w:rsid w:val="00736DE5"/>
    <w:rsid w:val="007433F6"/>
    <w:rsid w:val="007471E8"/>
    <w:rsid w:val="007523AB"/>
    <w:rsid w:val="00752F92"/>
    <w:rsid w:val="007533EA"/>
    <w:rsid w:val="00756DF2"/>
    <w:rsid w:val="00757E8A"/>
    <w:rsid w:val="00760774"/>
    <w:rsid w:val="0076244D"/>
    <w:rsid w:val="007632EF"/>
    <w:rsid w:val="007635AE"/>
    <w:rsid w:val="00765061"/>
    <w:rsid w:val="00766FE1"/>
    <w:rsid w:val="00767ED2"/>
    <w:rsid w:val="00770225"/>
    <w:rsid w:val="00773733"/>
    <w:rsid w:val="00777898"/>
    <w:rsid w:val="00777C4B"/>
    <w:rsid w:val="00780E0A"/>
    <w:rsid w:val="00781363"/>
    <w:rsid w:val="00781EED"/>
    <w:rsid w:val="00782E39"/>
    <w:rsid w:val="007845CA"/>
    <w:rsid w:val="00784DEB"/>
    <w:rsid w:val="007858C1"/>
    <w:rsid w:val="00786391"/>
    <w:rsid w:val="0078729A"/>
    <w:rsid w:val="00787BAF"/>
    <w:rsid w:val="007A1225"/>
    <w:rsid w:val="007A31AA"/>
    <w:rsid w:val="007A57C4"/>
    <w:rsid w:val="007A6832"/>
    <w:rsid w:val="007B3B4E"/>
    <w:rsid w:val="007B6E4F"/>
    <w:rsid w:val="007B7762"/>
    <w:rsid w:val="007C0ABD"/>
    <w:rsid w:val="007D01AD"/>
    <w:rsid w:val="007D3206"/>
    <w:rsid w:val="007E067D"/>
    <w:rsid w:val="007E085F"/>
    <w:rsid w:val="007F14CD"/>
    <w:rsid w:val="007F319D"/>
    <w:rsid w:val="007F4A9D"/>
    <w:rsid w:val="007F757D"/>
    <w:rsid w:val="00802157"/>
    <w:rsid w:val="00802EA7"/>
    <w:rsid w:val="008038E4"/>
    <w:rsid w:val="008049F3"/>
    <w:rsid w:val="00804D07"/>
    <w:rsid w:val="00807851"/>
    <w:rsid w:val="00812501"/>
    <w:rsid w:val="0082706C"/>
    <w:rsid w:val="0083020A"/>
    <w:rsid w:val="0083380D"/>
    <w:rsid w:val="008348D7"/>
    <w:rsid w:val="00840CF6"/>
    <w:rsid w:val="008422AA"/>
    <w:rsid w:val="00842EEA"/>
    <w:rsid w:val="008449A4"/>
    <w:rsid w:val="0084507E"/>
    <w:rsid w:val="00845CE7"/>
    <w:rsid w:val="0085158F"/>
    <w:rsid w:val="00855926"/>
    <w:rsid w:val="00856B06"/>
    <w:rsid w:val="00863E34"/>
    <w:rsid w:val="008641EB"/>
    <w:rsid w:val="00864DCD"/>
    <w:rsid w:val="00873B5C"/>
    <w:rsid w:val="0088764D"/>
    <w:rsid w:val="00891345"/>
    <w:rsid w:val="00893513"/>
    <w:rsid w:val="00893E13"/>
    <w:rsid w:val="008945D8"/>
    <w:rsid w:val="008A06A2"/>
    <w:rsid w:val="008A121D"/>
    <w:rsid w:val="008A2994"/>
    <w:rsid w:val="008B1A7C"/>
    <w:rsid w:val="008B4021"/>
    <w:rsid w:val="008B4AEF"/>
    <w:rsid w:val="008B5BC8"/>
    <w:rsid w:val="008C3728"/>
    <w:rsid w:val="008C5282"/>
    <w:rsid w:val="008D7652"/>
    <w:rsid w:val="008E0BFD"/>
    <w:rsid w:val="008E2214"/>
    <w:rsid w:val="008F1DA0"/>
    <w:rsid w:val="008F5DFC"/>
    <w:rsid w:val="008F6C80"/>
    <w:rsid w:val="00902844"/>
    <w:rsid w:val="0090409C"/>
    <w:rsid w:val="00905A13"/>
    <w:rsid w:val="00913140"/>
    <w:rsid w:val="00913DA9"/>
    <w:rsid w:val="00921E66"/>
    <w:rsid w:val="0092259F"/>
    <w:rsid w:val="00924273"/>
    <w:rsid w:val="00927E0B"/>
    <w:rsid w:val="00930DD3"/>
    <w:rsid w:val="0093369B"/>
    <w:rsid w:val="009337D1"/>
    <w:rsid w:val="00936B25"/>
    <w:rsid w:val="00937FF7"/>
    <w:rsid w:val="00942ACB"/>
    <w:rsid w:val="0094357D"/>
    <w:rsid w:val="009440EB"/>
    <w:rsid w:val="00944CC0"/>
    <w:rsid w:val="009456B6"/>
    <w:rsid w:val="00945B1E"/>
    <w:rsid w:val="00946AB5"/>
    <w:rsid w:val="009478F7"/>
    <w:rsid w:val="00947E5C"/>
    <w:rsid w:val="009551E7"/>
    <w:rsid w:val="00963712"/>
    <w:rsid w:val="009654C0"/>
    <w:rsid w:val="00965816"/>
    <w:rsid w:val="009700F0"/>
    <w:rsid w:val="009761D9"/>
    <w:rsid w:val="009767AB"/>
    <w:rsid w:val="00977B49"/>
    <w:rsid w:val="00977CF9"/>
    <w:rsid w:val="00980223"/>
    <w:rsid w:val="00982D95"/>
    <w:rsid w:val="00994A9D"/>
    <w:rsid w:val="0099674F"/>
    <w:rsid w:val="009A0941"/>
    <w:rsid w:val="009A379B"/>
    <w:rsid w:val="009A415B"/>
    <w:rsid w:val="009A7566"/>
    <w:rsid w:val="009A75B1"/>
    <w:rsid w:val="009B118B"/>
    <w:rsid w:val="009B1751"/>
    <w:rsid w:val="009B3300"/>
    <w:rsid w:val="009B4410"/>
    <w:rsid w:val="009B5D4F"/>
    <w:rsid w:val="009B6897"/>
    <w:rsid w:val="009C06DE"/>
    <w:rsid w:val="009C2F4F"/>
    <w:rsid w:val="009C4652"/>
    <w:rsid w:val="009C47BD"/>
    <w:rsid w:val="009C48BE"/>
    <w:rsid w:val="009C5F79"/>
    <w:rsid w:val="009C6DCC"/>
    <w:rsid w:val="009D018C"/>
    <w:rsid w:val="009D096A"/>
    <w:rsid w:val="009D7F41"/>
    <w:rsid w:val="009E0105"/>
    <w:rsid w:val="009E2563"/>
    <w:rsid w:val="009E4E25"/>
    <w:rsid w:val="009E6420"/>
    <w:rsid w:val="009E7FE0"/>
    <w:rsid w:val="009F19F7"/>
    <w:rsid w:val="009F284D"/>
    <w:rsid w:val="00A02C50"/>
    <w:rsid w:val="00A02FF4"/>
    <w:rsid w:val="00A056B9"/>
    <w:rsid w:val="00A05F5B"/>
    <w:rsid w:val="00A06DA4"/>
    <w:rsid w:val="00A10035"/>
    <w:rsid w:val="00A106F0"/>
    <w:rsid w:val="00A153C7"/>
    <w:rsid w:val="00A1582F"/>
    <w:rsid w:val="00A178E8"/>
    <w:rsid w:val="00A22431"/>
    <w:rsid w:val="00A3035A"/>
    <w:rsid w:val="00A34FC6"/>
    <w:rsid w:val="00A350B8"/>
    <w:rsid w:val="00A357DE"/>
    <w:rsid w:val="00A40E50"/>
    <w:rsid w:val="00A536F8"/>
    <w:rsid w:val="00A609DC"/>
    <w:rsid w:val="00A6188B"/>
    <w:rsid w:val="00A645D3"/>
    <w:rsid w:val="00A64BD2"/>
    <w:rsid w:val="00A66FC1"/>
    <w:rsid w:val="00A744D7"/>
    <w:rsid w:val="00A77E7F"/>
    <w:rsid w:val="00A82234"/>
    <w:rsid w:val="00A84908"/>
    <w:rsid w:val="00A9004C"/>
    <w:rsid w:val="00A922CD"/>
    <w:rsid w:val="00A9310D"/>
    <w:rsid w:val="00A95729"/>
    <w:rsid w:val="00A9765D"/>
    <w:rsid w:val="00AA4514"/>
    <w:rsid w:val="00AA6229"/>
    <w:rsid w:val="00AA6C0B"/>
    <w:rsid w:val="00AB1EB5"/>
    <w:rsid w:val="00AB6E9F"/>
    <w:rsid w:val="00AC0197"/>
    <w:rsid w:val="00AC0FBC"/>
    <w:rsid w:val="00AC48EA"/>
    <w:rsid w:val="00AC607D"/>
    <w:rsid w:val="00AD0757"/>
    <w:rsid w:val="00AD0B6E"/>
    <w:rsid w:val="00AD1496"/>
    <w:rsid w:val="00AD330E"/>
    <w:rsid w:val="00AD4005"/>
    <w:rsid w:val="00AD5692"/>
    <w:rsid w:val="00AD6FA3"/>
    <w:rsid w:val="00AE27CF"/>
    <w:rsid w:val="00AE37FF"/>
    <w:rsid w:val="00AE40F5"/>
    <w:rsid w:val="00AF3002"/>
    <w:rsid w:val="00AF3466"/>
    <w:rsid w:val="00AF3F13"/>
    <w:rsid w:val="00AF68AF"/>
    <w:rsid w:val="00B07C78"/>
    <w:rsid w:val="00B140D1"/>
    <w:rsid w:val="00B15579"/>
    <w:rsid w:val="00B16C7D"/>
    <w:rsid w:val="00B1722F"/>
    <w:rsid w:val="00B20640"/>
    <w:rsid w:val="00B222FA"/>
    <w:rsid w:val="00B3283C"/>
    <w:rsid w:val="00B33C6E"/>
    <w:rsid w:val="00B33FDB"/>
    <w:rsid w:val="00B41CEC"/>
    <w:rsid w:val="00B44B84"/>
    <w:rsid w:val="00B576B5"/>
    <w:rsid w:val="00B61E1F"/>
    <w:rsid w:val="00B645DF"/>
    <w:rsid w:val="00B76720"/>
    <w:rsid w:val="00B834D6"/>
    <w:rsid w:val="00B850C6"/>
    <w:rsid w:val="00B90426"/>
    <w:rsid w:val="00B90D7F"/>
    <w:rsid w:val="00B92C52"/>
    <w:rsid w:val="00B93663"/>
    <w:rsid w:val="00B9566A"/>
    <w:rsid w:val="00BA02F0"/>
    <w:rsid w:val="00BA19A5"/>
    <w:rsid w:val="00BA200A"/>
    <w:rsid w:val="00BA638E"/>
    <w:rsid w:val="00BB0C3D"/>
    <w:rsid w:val="00BB4791"/>
    <w:rsid w:val="00BB7089"/>
    <w:rsid w:val="00BC0B4E"/>
    <w:rsid w:val="00BC6ACC"/>
    <w:rsid w:val="00BC7747"/>
    <w:rsid w:val="00BD39E8"/>
    <w:rsid w:val="00BE47C6"/>
    <w:rsid w:val="00BE49BE"/>
    <w:rsid w:val="00BE4EB2"/>
    <w:rsid w:val="00BE641B"/>
    <w:rsid w:val="00BE7983"/>
    <w:rsid w:val="00BF2AB2"/>
    <w:rsid w:val="00BF501D"/>
    <w:rsid w:val="00BF688F"/>
    <w:rsid w:val="00C02CD2"/>
    <w:rsid w:val="00C03289"/>
    <w:rsid w:val="00C04095"/>
    <w:rsid w:val="00C0427D"/>
    <w:rsid w:val="00C04EF9"/>
    <w:rsid w:val="00C1305A"/>
    <w:rsid w:val="00C20522"/>
    <w:rsid w:val="00C26312"/>
    <w:rsid w:val="00C27F0A"/>
    <w:rsid w:val="00C31A3A"/>
    <w:rsid w:val="00C331BD"/>
    <w:rsid w:val="00C41596"/>
    <w:rsid w:val="00C4251A"/>
    <w:rsid w:val="00C462A7"/>
    <w:rsid w:val="00C52AD3"/>
    <w:rsid w:val="00C55B78"/>
    <w:rsid w:val="00C6096D"/>
    <w:rsid w:val="00C66EF7"/>
    <w:rsid w:val="00C7607B"/>
    <w:rsid w:val="00C84E3B"/>
    <w:rsid w:val="00C84EDD"/>
    <w:rsid w:val="00C8597D"/>
    <w:rsid w:val="00C878D7"/>
    <w:rsid w:val="00C9136A"/>
    <w:rsid w:val="00C91A3B"/>
    <w:rsid w:val="00C93BC7"/>
    <w:rsid w:val="00C96993"/>
    <w:rsid w:val="00C97815"/>
    <w:rsid w:val="00C97CD1"/>
    <w:rsid w:val="00CA02B9"/>
    <w:rsid w:val="00CA0D10"/>
    <w:rsid w:val="00CA363C"/>
    <w:rsid w:val="00CA704A"/>
    <w:rsid w:val="00CB556B"/>
    <w:rsid w:val="00CB6096"/>
    <w:rsid w:val="00CB6DE6"/>
    <w:rsid w:val="00CB6F44"/>
    <w:rsid w:val="00CD295B"/>
    <w:rsid w:val="00CD487B"/>
    <w:rsid w:val="00CE14D8"/>
    <w:rsid w:val="00CE242E"/>
    <w:rsid w:val="00CE5523"/>
    <w:rsid w:val="00CE5952"/>
    <w:rsid w:val="00CE5D0D"/>
    <w:rsid w:val="00CE60F6"/>
    <w:rsid w:val="00CE6249"/>
    <w:rsid w:val="00CE6CF4"/>
    <w:rsid w:val="00CF16C4"/>
    <w:rsid w:val="00CF3682"/>
    <w:rsid w:val="00CF4132"/>
    <w:rsid w:val="00CF73EE"/>
    <w:rsid w:val="00CF7944"/>
    <w:rsid w:val="00D01781"/>
    <w:rsid w:val="00D01B9E"/>
    <w:rsid w:val="00D01F12"/>
    <w:rsid w:val="00D034FB"/>
    <w:rsid w:val="00D14486"/>
    <w:rsid w:val="00D16270"/>
    <w:rsid w:val="00D163CB"/>
    <w:rsid w:val="00D166A8"/>
    <w:rsid w:val="00D17411"/>
    <w:rsid w:val="00D21244"/>
    <w:rsid w:val="00D221D2"/>
    <w:rsid w:val="00D238CE"/>
    <w:rsid w:val="00D263F0"/>
    <w:rsid w:val="00D3150C"/>
    <w:rsid w:val="00D3420F"/>
    <w:rsid w:val="00D34F32"/>
    <w:rsid w:val="00D42E50"/>
    <w:rsid w:val="00D4405E"/>
    <w:rsid w:val="00D45AE8"/>
    <w:rsid w:val="00D53418"/>
    <w:rsid w:val="00D53980"/>
    <w:rsid w:val="00D539AC"/>
    <w:rsid w:val="00D61F9A"/>
    <w:rsid w:val="00D66F08"/>
    <w:rsid w:val="00D703AA"/>
    <w:rsid w:val="00D71742"/>
    <w:rsid w:val="00D76470"/>
    <w:rsid w:val="00D83BB4"/>
    <w:rsid w:val="00D83D74"/>
    <w:rsid w:val="00D84A95"/>
    <w:rsid w:val="00D84BE6"/>
    <w:rsid w:val="00D907DA"/>
    <w:rsid w:val="00D92183"/>
    <w:rsid w:val="00D936F6"/>
    <w:rsid w:val="00D96A6F"/>
    <w:rsid w:val="00DA0750"/>
    <w:rsid w:val="00DA2A0E"/>
    <w:rsid w:val="00DA3830"/>
    <w:rsid w:val="00DA4565"/>
    <w:rsid w:val="00DA4E98"/>
    <w:rsid w:val="00DA7D88"/>
    <w:rsid w:val="00DB12D2"/>
    <w:rsid w:val="00DB78BA"/>
    <w:rsid w:val="00DC16AF"/>
    <w:rsid w:val="00DC3277"/>
    <w:rsid w:val="00DD1FD3"/>
    <w:rsid w:val="00DE0152"/>
    <w:rsid w:val="00DE6DC1"/>
    <w:rsid w:val="00DF00E8"/>
    <w:rsid w:val="00DF0D83"/>
    <w:rsid w:val="00DF1B36"/>
    <w:rsid w:val="00DF2BEE"/>
    <w:rsid w:val="00DF51C3"/>
    <w:rsid w:val="00DF647C"/>
    <w:rsid w:val="00E0009F"/>
    <w:rsid w:val="00E06290"/>
    <w:rsid w:val="00E07534"/>
    <w:rsid w:val="00E110C3"/>
    <w:rsid w:val="00E15546"/>
    <w:rsid w:val="00E178AB"/>
    <w:rsid w:val="00E204CA"/>
    <w:rsid w:val="00E212D3"/>
    <w:rsid w:val="00E2164D"/>
    <w:rsid w:val="00E23316"/>
    <w:rsid w:val="00E23593"/>
    <w:rsid w:val="00E24F8F"/>
    <w:rsid w:val="00E2614D"/>
    <w:rsid w:val="00E26617"/>
    <w:rsid w:val="00E329C6"/>
    <w:rsid w:val="00E3398B"/>
    <w:rsid w:val="00E40991"/>
    <w:rsid w:val="00E55135"/>
    <w:rsid w:val="00E5778D"/>
    <w:rsid w:val="00E640FA"/>
    <w:rsid w:val="00E70D24"/>
    <w:rsid w:val="00E71B7E"/>
    <w:rsid w:val="00E74863"/>
    <w:rsid w:val="00E835EB"/>
    <w:rsid w:val="00E83640"/>
    <w:rsid w:val="00E913F3"/>
    <w:rsid w:val="00E92714"/>
    <w:rsid w:val="00E93F0B"/>
    <w:rsid w:val="00E94216"/>
    <w:rsid w:val="00EA1761"/>
    <w:rsid w:val="00EA1F97"/>
    <w:rsid w:val="00EA23B7"/>
    <w:rsid w:val="00EA60AA"/>
    <w:rsid w:val="00EB0F96"/>
    <w:rsid w:val="00EB4BA2"/>
    <w:rsid w:val="00EC583F"/>
    <w:rsid w:val="00ED24D9"/>
    <w:rsid w:val="00ED568A"/>
    <w:rsid w:val="00ED5BFA"/>
    <w:rsid w:val="00EE19CC"/>
    <w:rsid w:val="00EE1CE6"/>
    <w:rsid w:val="00EE50FA"/>
    <w:rsid w:val="00EE6A37"/>
    <w:rsid w:val="00EF1063"/>
    <w:rsid w:val="00EF4AD1"/>
    <w:rsid w:val="00EF7540"/>
    <w:rsid w:val="00F01AB3"/>
    <w:rsid w:val="00F03284"/>
    <w:rsid w:val="00F11AD4"/>
    <w:rsid w:val="00F159DA"/>
    <w:rsid w:val="00F15AC5"/>
    <w:rsid w:val="00F1777D"/>
    <w:rsid w:val="00F17C78"/>
    <w:rsid w:val="00F22297"/>
    <w:rsid w:val="00F22611"/>
    <w:rsid w:val="00F23D44"/>
    <w:rsid w:val="00F317E8"/>
    <w:rsid w:val="00F33E01"/>
    <w:rsid w:val="00F345A1"/>
    <w:rsid w:val="00F42903"/>
    <w:rsid w:val="00F44BCD"/>
    <w:rsid w:val="00F46CEC"/>
    <w:rsid w:val="00F50E6A"/>
    <w:rsid w:val="00F605A1"/>
    <w:rsid w:val="00F66ABE"/>
    <w:rsid w:val="00F73134"/>
    <w:rsid w:val="00F8348B"/>
    <w:rsid w:val="00F864B3"/>
    <w:rsid w:val="00F86938"/>
    <w:rsid w:val="00F86B68"/>
    <w:rsid w:val="00F875EA"/>
    <w:rsid w:val="00F8779A"/>
    <w:rsid w:val="00F9064F"/>
    <w:rsid w:val="00F960BA"/>
    <w:rsid w:val="00F97B7C"/>
    <w:rsid w:val="00FA2AF0"/>
    <w:rsid w:val="00FA42E4"/>
    <w:rsid w:val="00FA4F7B"/>
    <w:rsid w:val="00FA540D"/>
    <w:rsid w:val="00FB0DC9"/>
    <w:rsid w:val="00FB7261"/>
    <w:rsid w:val="00FD1441"/>
    <w:rsid w:val="00FD25C0"/>
    <w:rsid w:val="00FD306A"/>
    <w:rsid w:val="00FE036A"/>
    <w:rsid w:val="00FE0D8F"/>
    <w:rsid w:val="00FE3259"/>
    <w:rsid w:val="00FE394E"/>
    <w:rsid w:val="00FE53E0"/>
    <w:rsid w:val="00FE55BC"/>
    <w:rsid w:val="00FF17BC"/>
    <w:rsid w:val="00FF3A3C"/>
    <w:rsid w:val="00FF414A"/>
    <w:rsid w:val="00FF4D8E"/>
    <w:rsid w:val="0CCB11C3"/>
    <w:rsid w:val="1DAC0650"/>
    <w:rsid w:val="2310035A"/>
    <w:rsid w:val="2B1E7D98"/>
    <w:rsid w:val="2E41CD4F"/>
    <w:rsid w:val="4BD90916"/>
    <w:rsid w:val="5C43F299"/>
    <w:rsid w:val="7036BEE4"/>
    <w:rsid w:val="72FE9E0E"/>
    <w:rsid w:val="7FB3A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4024"/>
  <w15:docId w15:val="{6778A307-DD02-485B-9D89-F7A2029E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A536F8"/>
    <w:pPr>
      <w:keepNext/>
      <w:keepLines/>
      <w:suppressAutoHyphens w:val="0"/>
      <w:autoSpaceDN/>
      <w:spacing w:before="320" w:after="0" w:line="240"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unhideWhenUsed/>
    <w:qFormat/>
    <w:rsid w:val="00C26312"/>
    <w:pPr>
      <w:keepNext/>
      <w:keepLines/>
      <w:spacing w:before="40" w:after="0"/>
      <w:outlineLvl w:val="1"/>
    </w:pPr>
    <w:rPr>
      <w:rFonts w:ascii="Arial" w:eastAsiaTheme="majorEastAsia" w:hAnsi="Arial" w:cstheme="majorBidi"/>
      <w:b/>
      <w:color w:val="3491BA"/>
      <w:szCs w:val="26"/>
    </w:rPr>
  </w:style>
  <w:style w:type="paragraph" w:styleId="Heading3">
    <w:name w:val="heading 3"/>
    <w:basedOn w:val="Normal"/>
    <w:next w:val="Normal"/>
    <w:link w:val="Heading3Char"/>
    <w:uiPriority w:val="9"/>
    <w:unhideWhenUsed/>
    <w:qFormat/>
    <w:rsid w:val="00A9310D"/>
    <w:pPr>
      <w:keepNext/>
      <w:keepLines/>
      <w:spacing w:before="40" w:after="0"/>
      <w:outlineLvl w:val="2"/>
    </w:pPr>
    <w:rPr>
      <w:rFonts w:ascii="Arial" w:eastAsiaTheme="majorEastAsia" w:hAnsi="Arial" w:cstheme="majorBidi"/>
      <w:b/>
      <w:color w:val="3491BA"/>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EB2"/>
  </w:style>
  <w:style w:type="paragraph" w:styleId="Footer">
    <w:name w:val="footer"/>
    <w:basedOn w:val="Normal"/>
    <w:link w:val="FooterChar"/>
    <w:uiPriority w:val="99"/>
    <w:unhideWhenUsed/>
    <w:qFormat/>
    <w:rsid w:val="00BE4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EB2"/>
  </w:style>
  <w:style w:type="character" w:customStyle="1" w:styleId="normaltextrun">
    <w:name w:val="normaltextrun"/>
    <w:basedOn w:val="DefaultParagraphFont"/>
    <w:rsid w:val="009C06DE"/>
  </w:style>
  <w:style w:type="character" w:customStyle="1" w:styleId="Heading1Char">
    <w:name w:val="Heading 1 Char"/>
    <w:basedOn w:val="DefaultParagraphFont"/>
    <w:link w:val="Heading1"/>
    <w:uiPriority w:val="9"/>
    <w:rsid w:val="00A536F8"/>
    <w:rPr>
      <w:rFonts w:asciiTheme="majorHAnsi" w:eastAsiaTheme="majorEastAsia" w:hAnsiTheme="majorHAnsi" w:cstheme="majorBidi"/>
      <w:color w:val="2F5496" w:themeColor="accent1" w:themeShade="BF"/>
      <w:kern w:val="0"/>
      <w:sz w:val="32"/>
      <w:szCs w:val="32"/>
    </w:rPr>
  </w:style>
  <w:style w:type="paragraph" w:styleId="TOCHeading">
    <w:name w:val="TOC Heading"/>
    <w:basedOn w:val="Heading1"/>
    <w:next w:val="Normal"/>
    <w:uiPriority w:val="39"/>
    <w:unhideWhenUsed/>
    <w:qFormat/>
    <w:rsid w:val="00A536F8"/>
    <w:pPr>
      <w:spacing w:before="240" w:line="259" w:lineRule="auto"/>
      <w:outlineLvl w:val="9"/>
    </w:pPr>
    <w:rPr>
      <w:lang w:val="en-US"/>
    </w:rPr>
  </w:style>
  <w:style w:type="paragraph" w:styleId="TOC1">
    <w:name w:val="toc 1"/>
    <w:basedOn w:val="Normal"/>
    <w:next w:val="Normal"/>
    <w:autoRedefine/>
    <w:uiPriority w:val="39"/>
    <w:unhideWhenUsed/>
    <w:rsid w:val="00A536F8"/>
    <w:pPr>
      <w:spacing w:after="100"/>
    </w:pPr>
  </w:style>
  <w:style w:type="character" w:styleId="Hyperlink">
    <w:name w:val="Hyperlink"/>
    <w:basedOn w:val="DefaultParagraphFont"/>
    <w:uiPriority w:val="99"/>
    <w:unhideWhenUsed/>
    <w:rsid w:val="00A536F8"/>
    <w:rPr>
      <w:color w:val="0563C1" w:themeColor="hyperlink"/>
      <w:u w:val="single"/>
    </w:rPr>
  </w:style>
  <w:style w:type="table" w:styleId="TableGrid">
    <w:name w:val="Table Grid"/>
    <w:basedOn w:val="TableNormal"/>
    <w:uiPriority w:val="59"/>
    <w:rsid w:val="0060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
    <w:qFormat/>
    <w:rsid w:val="000318B8"/>
    <w:pPr>
      <w:numPr>
        <w:numId w:val="1"/>
      </w:numPr>
      <w:suppressAutoHyphens w:val="0"/>
      <w:autoSpaceDN/>
      <w:spacing w:after="60" w:line="264" w:lineRule="auto"/>
      <w:jc w:val="both"/>
    </w:pPr>
    <w:rPr>
      <w:rFonts w:eastAsiaTheme="minorEastAsia" w:cstheme="minorBidi"/>
      <w:kern w:val="0"/>
      <w:sz w:val="20"/>
      <w:szCs w:val="20"/>
    </w:rPr>
  </w:style>
  <w:style w:type="character" w:customStyle="1" w:styleId="MaintextChar">
    <w:name w:val="Main text Char"/>
    <w:basedOn w:val="DefaultParagraphFont"/>
    <w:link w:val="Maintext"/>
    <w:rsid w:val="000318B8"/>
    <w:rPr>
      <w:rFonts w:eastAsiaTheme="minorEastAsia" w:cstheme="minorBidi"/>
      <w:kern w:val="0"/>
      <w:sz w:val="20"/>
      <w:szCs w:val="20"/>
    </w:rPr>
  </w:style>
  <w:style w:type="paragraph" w:customStyle="1" w:styleId="CPAHeading1">
    <w:name w:val="CPA Heading 1"/>
    <w:basedOn w:val="Heading1"/>
    <w:link w:val="CPAHeading1Char"/>
    <w:qFormat/>
    <w:rsid w:val="00947E5C"/>
    <w:rPr>
      <w:rFonts w:ascii="Arial" w:hAnsi="Arial" w:cs="Arial"/>
      <w:color w:val="3491BA"/>
    </w:rPr>
  </w:style>
  <w:style w:type="character" w:customStyle="1" w:styleId="CPAHeading1Char">
    <w:name w:val="CPA Heading 1 Char"/>
    <w:basedOn w:val="Heading1Char"/>
    <w:link w:val="CPAHeading1"/>
    <w:rsid w:val="00947E5C"/>
    <w:rPr>
      <w:rFonts w:ascii="Arial" w:eastAsiaTheme="majorEastAsia" w:hAnsi="Arial" w:cstheme="majorBidi"/>
      <w:color w:val="3491BA"/>
      <w:kern w:val="0"/>
      <w:sz w:val="32"/>
      <w:szCs w:val="32"/>
    </w:rPr>
  </w:style>
  <w:style w:type="paragraph" w:customStyle="1" w:styleId="CPAHeading2">
    <w:name w:val="CPA Heading 2"/>
    <w:basedOn w:val="CPAHeading1"/>
    <w:link w:val="CPAHeading2Char"/>
    <w:qFormat/>
    <w:rsid w:val="00760774"/>
    <w:rPr>
      <w:b/>
      <w:sz w:val="24"/>
    </w:rPr>
  </w:style>
  <w:style w:type="character" w:customStyle="1" w:styleId="CPAHeading2Char">
    <w:name w:val="CPA Heading 2 Char"/>
    <w:basedOn w:val="CPAHeading1Char"/>
    <w:link w:val="CPAHeading2"/>
    <w:rsid w:val="00760774"/>
    <w:rPr>
      <w:rFonts w:ascii="Arial" w:eastAsiaTheme="majorEastAsia" w:hAnsi="Arial" w:cstheme="majorBidi"/>
      <w:b/>
      <w:color w:val="3491BA"/>
      <w:kern w:val="0"/>
      <w:sz w:val="24"/>
      <w:szCs w:val="32"/>
    </w:rPr>
  </w:style>
  <w:style w:type="paragraph" w:styleId="ListParagraph">
    <w:name w:val="List Paragraph"/>
    <w:basedOn w:val="Normal"/>
    <w:uiPriority w:val="34"/>
    <w:qFormat/>
    <w:rsid w:val="00BF688F"/>
    <w:pPr>
      <w:ind w:left="720"/>
      <w:contextualSpacing/>
    </w:pPr>
  </w:style>
  <w:style w:type="table" w:customStyle="1" w:styleId="TableGrid1">
    <w:name w:val="Table Grid1"/>
    <w:basedOn w:val="TableNormal"/>
    <w:next w:val="TableGrid"/>
    <w:uiPriority w:val="59"/>
    <w:rsid w:val="000E1277"/>
    <w:pPr>
      <w:autoSpaceDN/>
      <w:spacing w:after="0" w:line="240" w:lineRule="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362"/>
    <w:rPr>
      <w:color w:val="605E5C"/>
      <w:shd w:val="clear" w:color="auto" w:fill="E1DFDD"/>
    </w:rPr>
  </w:style>
  <w:style w:type="character" w:styleId="FollowedHyperlink">
    <w:name w:val="FollowedHyperlink"/>
    <w:basedOn w:val="DefaultParagraphFont"/>
    <w:uiPriority w:val="99"/>
    <w:semiHidden/>
    <w:unhideWhenUsed/>
    <w:rsid w:val="00F44BCD"/>
    <w:rPr>
      <w:color w:val="954F72" w:themeColor="followedHyperlink"/>
      <w:u w:val="single"/>
    </w:rPr>
  </w:style>
  <w:style w:type="paragraph" w:styleId="NormalWeb">
    <w:name w:val="Normal (Web)"/>
    <w:basedOn w:val="Normal"/>
    <w:uiPriority w:val="99"/>
    <w:unhideWhenUsed/>
    <w:rsid w:val="00F44BCD"/>
    <w:pPr>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Heading2Char">
    <w:name w:val="Heading 2 Char"/>
    <w:basedOn w:val="DefaultParagraphFont"/>
    <w:link w:val="Heading2"/>
    <w:uiPriority w:val="9"/>
    <w:rsid w:val="00C26312"/>
    <w:rPr>
      <w:rFonts w:ascii="Arial" w:eastAsiaTheme="majorEastAsia" w:hAnsi="Arial" w:cstheme="majorBidi"/>
      <w:b/>
      <w:color w:val="3491BA"/>
      <w:szCs w:val="26"/>
    </w:rPr>
  </w:style>
  <w:style w:type="character" w:styleId="Strong">
    <w:name w:val="Strong"/>
    <w:basedOn w:val="DefaultParagraphFont"/>
    <w:uiPriority w:val="22"/>
    <w:qFormat/>
    <w:rsid w:val="004C6A68"/>
    <w:rPr>
      <w:b/>
      <w:bCs/>
    </w:rPr>
  </w:style>
  <w:style w:type="character" w:customStyle="1" w:styleId="Heading3Char">
    <w:name w:val="Heading 3 Char"/>
    <w:basedOn w:val="DefaultParagraphFont"/>
    <w:link w:val="Heading3"/>
    <w:uiPriority w:val="9"/>
    <w:rsid w:val="00A9310D"/>
    <w:rPr>
      <w:rFonts w:ascii="Arial" w:eastAsiaTheme="majorEastAsia" w:hAnsi="Arial" w:cstheme="majorBidi"/>
      <w:b/>
      <w:color w:val="3491BA"/>
      <w:sz w:val="20"/>
      <w:szCs w:val="24"/>
    </w:rPr>
  </w:style>
  <w:style w:type="paragraph" w:styleId="TOC2">
    <w:name w:val="toc 2"/>
    <w:basedOn w:val="Normal"/>
    <w:next w:val="Normal"/>
    <w:autoRedefine/>
    <w:uiPriority w:val="39"/>
    <w:unhideWhenUsed/>
    <w:rsid w:val="006A1ABE"/>
    <w:pPr>
      <w:spacing w:after="100"/>
      <w:ind w:left="220"/>
    </w:pPr>
  </w:style>
  <w:style w:type="paragraph" w:styleId="TOC3">
    <w:name w:val="toc 3"/>
    <w:basedOn w:val="Normal"/>
    <w:next w:val="Normal"/>
    <w:autoRedefine/>
    <w:uiPriority w:val="39"/>
    <w:unhideWhenUsed/>
    <w:rsid w:val="00B1557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7173">
      <w:bodyDiv w:val="1"/>
      <w:marLeft w:val="0"/>
      <w:marRight w:val="0"/>
      <w:marTop w:val="0"/>
      <w:marBottom w:val="0"/>
      <w:divBdr>
        <w:top w:val="none" w:sz="0" w:space="0" w:color="auto"/>
        <w:left w:val="none" w:sz="0" w:space="0" w:color="auto"/>
        <w:bottom w:val="none" w:sz="0" w:space="0" w:color="auto"/>
        <w:right w:val="none" w:sz="0" w:space="0" w:color="auto"/>
      </w:divBdr>
    </w:div>
    <w:div w:id="92558073">
      <w:bodyDiv w:val="1"/>
      <w:marLeft w:val="0"/>
      <w:marRight w:val="0"/>
      <w:marTop w:val="0"/>
      <w:marBottom w:val="0"/>
      <w:divBdr>
        <w:top w:val="none" w:sz="0" w:space="0" w:color="auto"/>
        <w:left w:val="none" w:sz="0" w:space="0" w:color="auto"/>
        <w:bottom w:val="none" w:sz="0" w:space="0" w:color="auto"/>
        <w:right w:val="none" w:sz="0" w:space="0" w:color="auto"/>
      </w:divBdr>
    </w:div>
    <w:div w:id="247887831">
      <w:bodyDiv w:val="1"/>
      <w:marLeft w:val="0"/>
      <w:marRight w:val="0"/>
      <w:marTop w:val="0"/>
      <w:marBottom w:val="0"/>
      <w:divBdr>
        <w:top w:val="none" w:sz="0" w:space="0" w:color="auto"/>
        <w:left w:val="none" w:sz="0" w:space="0" w:color="auto"/>
        <w:bottom w:val="none" w:sz="0" w:space="0" w:color="auto"/>
        <w:right w:val="none" w:sz="0" w:space="0" w:color="auto"/>
      </w:divBdr>
    </w:div>
    <w:div w:id="340594564">
      <w:bodyDiv w:val="1"/>
      <w:marLeft w:val="0"/>
      <w:marRight w:val="0"/>
      <w:marTop w:val="0"/>
      <w:marBottom w:val="0"/>
      <w:divBdr>
        <w:top w:val="none" w:sz="0" w:space="0" w:color="auto"/>
        <w:left w:val="none" w:sz="0" w:space="0" w:color="auto"/>
        <w:bottom w:val="none" w:sz="0" w:space="0" w:color="auto"/>
        <w:right w:val="none" w:sz="0" w:space="0" w:color="auto"/>
      </w:divBdr>
    </w:div>
    <w:div w:id="370882985">
      <w:bodyDiv w:val="1"/>
      <w:marLeft w:val="0"/>
      <w:marRight w:val="0"/>
      <w:marTop w:val="0"/>
      <w:marBottom w:val="0"/>
      <w:divBdr>
        <w:top w:val="none" w:sz="0" w:space="0" w:color="auto"/>
        <w:left w:val="none" w:sz="0" w:space="0" w:color="auto"/>
        <w:bottom w:val="none" w:sz="0" w:space="0" w:color="auto"/>
        <w:right w:val="none" w:sz="0" w:space="0" w:color="auto"/>
      </w:divBdr>
    </w:div>
    <w:div w:id="378286274">
      <w:bodyDiv w:val="1"/>
      <w:marLeft w:val="0"/>
      <w:marRight w:val="0"/>
      <w:marTop w:val="0"/>
      <w:marBottom w:val="0"/>
      <w:divBdr>
        <w:top w:val="none" w:sz="0" w:space="0" w:color="auto"/>
        <w:left w:val="none" w:sz="0" w:space="0" w:color="auto"/>
        <w:bottom w:val="none" w:sz="0" w:space="0" w:color="auto"/>
        <w:right w:val="none" w:sz="0" w:space="0" w:color="auto"/>
      </w:divBdr>
    </w:div>
    <w:div w:id="458031855">
      <w:bodyDiv w:val="1"/>
      <w:marLeft w:val="0"/>
      <w:marRight w:val="0"/>
      <w:marTop w:val="0"/>
      <w:marBottom w:val="0"/>
      <w:divBdr>
        <w:top w:val="none" w:sz="0" w:space="0" w:color="auto"/>
        <w:left w:val="none" w:sz="0" w:space="0" w:color="auto"/>
        <w:bottom w:val="none" w:sz="0" w:space="0" w:color="auto"/>
        <w:right w:val="none" w:sz="0" w:space="0" w:color="auto"/>
      </w:divBdr>
    </w:div>
    <w:div w:id="488794449">
      <w:bodyDiv w:val="1"/>
      <w:marLeft w:val="0"/>
      <w:marRight w:val="0"/>
      <w:marTop w:val="0"/>
      <w:marBottom w:val="0"/>
      <w:divBdr>
        <w:top w:val="none" w:sz="0" w:space="0" w:color="auto"/>
        <w:left w:val="none" w:sz="0" w:space="0" w:color="auto"/>
        <w:bottom w:val="none" w:sz="0" w:space="0" w:color="auto"/>
        <w:right w:val="none" w:sz="0" w:space="0" w:color="auto"/>
      </w:divBdr>
    </w:div>
    <w:div w:id="531113863">
      <w:bodyDiv w:val="1"/>
      <w:marLeft w:val="0"/>
      <w:marRight w:val="0"/>
      <w:marTop w:val="0"/>
      <w:marBottom w:val="0"/>
      <w:divBdr>
        <w:top w:val="none" w:sz="0" w:space="0" w:color="auto"/>
        <w:left w:val="none" w:sz="0" w:space="0" w:color="auto"/>
        <w:bottom w:val="none" w:sz="0" w:space="0" w:color="auto"/>
        <w:right w:val="none" w:sz="0" w:space="0" w:color="auto"/>
      </w:divBdr>
      <w:divsChild>
        <w:div w:id="14345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19261816">
      <w:bodyDiv w:val="1"/>
      <w:marLeft w:val="0"/>
      <w:marRight w:val="0"/>
      <w:marTop w:val="0"/>
      <w:marBottom w:val="0"/>
      <w:divBdr>
        <w:top w:val="none" w:sz="0" w:space="0" w:color="auto"/>
        <w:left w:val="none" w:sz="0" w:space="0" w:color="auto"/>
        <w:bottom w:val="none" w:sz="0" w:space="0" w:color="auto"/>
        <w:right w:val="none" w:sz="0" w:space="0" w:color="auto"/>
      </w:divBdr>
    </w:div>
    <w:div w:id="652220238">
      <w:bodyDiv w:val="1"/>
      <w:marLeft w:val="0"/>
      <w:marRight w:val="0"/>
      <w:marTop w:val="0"/>
      <w:marBottom w:val="0"/>
      <w:divBdr>
        <w:top w:val="none" w:sz="0" w:space="0" w:color="auto"/>
        <w:left w:val="none" w:sz="0" w:space="0" w:color="auto"/>
        <w:bottom w:val="none" w:sz="0" w:space="0" w:color="auto"/>
        <w:right w:val="none" w:sz="0" w:space="0" w:color="auto"/>
      </w:divBdr>
    </w:div>
    <w:div w:id="673607542">
      <w:bodyDiv w:val="1"/>
      <w:marLeft w:val="0"/>
      <w:marRight w:val="0"/>
      <w:marTop w:val="0"/>
      <w:marBottom w:val="0"/>
      <w:divBdr>
        <w:top w:val="none" w:sz="0" w:space="0" w:color="auto"/>
        <w:left w:val="none" w:sz="0" w:space="0" w:color="auto"/>
        <w:bottom w:val="none" w:sz="0" w:space="0" w:color="auto"/>
        <w:right w:val="none" w:sz="0" w:space="0" w:color="auto"/>
      </w:divBdr>
    </w:div>
    <w:div w:id="716900972">
      <w:bodyDiv w:val="1"/>
      <w:marLeft w:val="0"/>
      <w:marRight w:val="0"/>
      <w:marTop w:val="0"/>
      <w:marBottom w:val="0"/>
      <w:divBdr>
        <w:top w:val="none" w:sz="0" w:space="0" w:color="auto"/>
        <w:left w:val="none" w:sz="0" w:space="0" w:color="auto"/>
        <w:bottom w:val="none" w:sz="0" w:space="0" w:color="auto"/>
        <w:right w:val="none" w:sz="0" w:space="0" w:color="auto"/>
      </w:divBdr>
    </w:div>
    <w:div w:id="916331368">
      <w:bodyDiv w:val="1"/>
      <w:marLeft w:val="0"/>
      <w:marRight w:val="0"/>
      <w:marTop w:val="0"/>
      <w:marBottom w:val="0"/>
      <w:divBdr>
        <w:top w:val="none" w:sz="0" w:space="0" w:color="auto"/>
        <w:left w:val="none" w:sz="0" w:space="0" w:color="auto"/>
        <w:bottom w:val="none" w:sz="0" w:space="0" w:color="auto"/>
        <w:right w:val="none" w:sz="0" w:space="0" w:color="auto"/>
      </w:divBdr>
    </w:div>
    <w:div w:id="960305039">
      <w:bodyDiv w:val="1"/>
      <w:marLeft w:val="0"/>
      <w:marRight w:val="0"/>
      <w:marTop w:val="0"/>
      <w:marBottom w:val="0"/>
      <w:divBdr>
        <w:top w:val="none" w:sz="0" w:space="0" w:color="auto"/>
        <w:left w:val="none" w:sz="0" w:space="0" w:color="auto"/>
        <w:bottom w:val="none" w:sz="0" w:space="0" w:color="auto"/>
        <w:right w:val="none" w:sz="0" w:space="0" w:color="auto"/>
      </w:divBdr>
    </w:div>
    <w:div w:id="961422245">
      <w:bodyDiv w:val="1"/>
      <w:marLeft w:val="0"/>
      <w:marRight w:val="0"/>
      <w:marTop w:val="0"/>
      <w:marBottom w:val="0"/>
      <w:divBdr>
        <w:top w:val="none" w:sz="0" w:space="0" w:color="auto"/>
        <w:left w:val="none" w:sz="0" w:space="0" w:color="auto"/>
        <w:bottom w:val="none" w:sz="0" w:space="0" w:color="auto"/>
        <w:right w:val="none" w:sz="0" w:space="0" w:color="auto"/>
      </w:divBdr>
      <w:divsChild>
        <w:div w:id="83650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686123">
      <w:bodyDiv w:val="1"/>
      <w:marLeft w:val="0"/>
      <w:marRight w:val="0"/>
      <w:marTop w:val="0"/>
      <w:marBottom w:val="0"/>
      <w:divBdr>
        <w:top w:val="none" w:sz="0" w:space="0" w:color="auto"/>
        <w:left w:val="none" w:sz="0" w:space="0" w:color="auto"/>
        <w:bottom w:val="none" w:sz="0" w:space="0" w:color="auto"/>
        <w:right w:val="none" w:sz="0" w:space="0" w:color="auto"/>
      </w:divBdr>
    </w:div>
    <w:div w:id="1060520941">
      <w:bodyDiv w:val="1"/>
      <w:marLeft w:val="0"/>
      <w:marRight w:val="0"/>
      <w:marTop w:val="0"/>
      <w:marBottom w:val="0"/>
      <w:divBdr>
        <w:top w:val="none" w:sz="0" w:space="0" w:color="auto"/>
        <w:left w:val="none" w:sz="0" w:space="0" w:color="auto"/>
        <w:bottom w:val="none" w:sz="0" w:space="0" w:color="auto"/>
        <w:right w:val="none" w:sz="0" w:space="0" w:color="auto"/>
      </w:divBdr>
    </w:div>
    <w:div w:id="1119227726">
      <w:bodyDiv w:val="1"/>
      <w:marLeft w:val="0"/>
      <w:marRight w:val="0"/>
      <w:marTop w:val="0"/>
      <w:marBottom w:val="0"/>
      <w:divBdr>
        <w:top w:val="none" w:sz="0" w:space="0" w:color="auto"/>
        <w:left w:val="none" w:sz="0" w:space="0" w:color="auto"/>
        <w:bottom w:val="none" w:sz="0" w:space="0" w:color="auto"/>
        <w:right w:val="none" w:sz="0" w:space="0" w:color="auto"/>
      </w:divBdr>
    </w:div>
    <w:div w:id="1190528367">
      <w:bodyDiv w:val="1"/>
      <w:marLeft w:val="0"/>
      <w:marRight w:val="0"/>
      <w:marTop w:val="0"/>
      <w:marBottom w:val="0"/>
      <w:divBdr>
        <w:top w:val="none" w:sz="0" w:space="0" w:color="auto"/>
        <w:left w:val="none" w:sz="0" w:space="0" w:color="auto"/>
        <w:bottom w:val="none" w:sz="0" w:space="0" w:color="auto"/>
        <w:right w:val="none" w:sz="0" w:space="0" w:color="auto"/>
      </w:divBdr>
    </w:div>
    <w:div w:id="1228540587">
      <w:bodyDiv w:val="1"/>
      <w:marLeft w:val="0"/>
      <w:marRight w:val="0"/>
      <w:marTop w:val="0"/>
      <w:marBottom w:val="0"/>
      <w:divBdr>
        <w:top w:val="none" w:sz="0" w:space="0" w:color="auto"/>
        <w:left w:val="none" w:sz="0" w:space="0" w:color="auto"/>
        <w:bottom w:val="none" w:sz="0" w:space="0" w:color="auto"/>
        <w:right w:val="none" w:sz="0" w:space="0" w:color="auto"/>
      </w:divBdr>
    </w:div>
    <w:div w:id="1262374290">
      <w:bodyDiv w:val="1"/>
      <w:marLeft w:val="0"/>
      <w:marRight w:val="0"/>
      <w:marTop w:val="0"/>
      <w:marBottom w:val="0"/>
      <w:divBdr>
        <w:top w:val="none" w:sz="0" w:space="0" w:color="auto"/>
        <w:left w:val="none" w:sz="0" w:space="0" w:color="auto"/>
        <w:bottom w:val="none" w:sz="0" w:space="0" w:color="auto"/>
        <w:right w:val="none" w:sz="0" w:space="0" w:color="auto"/>
      </w:divBdr>
    </w:div>
    <w:div w:id="1268195553">
      <w:bodyDiv w:val="1"/>
      <w:marLeft w:val="0"/>
      <w:marRight w:val="0"/>
      <w:marTop w:val="0"/>
      <w:marBottom w:val="0"/>
      <w:divBdr>
        <w:top w:val="none" w:sz="0" w:space="0" w:color="auto"/>
        <w:left w:val="none" w:sz="0" w:space="0" w:color="auto"/>
        <w:bottom w:val="none" w:sz="0" w:space="0" w:color="auto"/>
        <w:right w:val="none" w:sz="0" w:space="0" w:color="auto"/>
      </w:divBdr>
    </w:div>
    <w:div w:id="1314142757">
      <w:bodyDiv w:val="1"/>
      <w:marLeft w:val="0"/>
      <w:marRight w:val="0"/>
      <w:marTop w:val="0"/>
      <w:marBottom w:val="0"/>
      <w:divBdr>
        <w:top w:val="none" w:sz="0" w:space="0" w:color="auto"/>
        <w:left w:val="none" w:sz="0" w:space="0" w:color="auto"/>
        <w:bottom w:val="none" w:sz="0" w:space="0" w:color="auto"/>
        <w:right w:val="none" w:sz="0" w:space="0" w:color="auto"/>
      </w:divBdr>
    </w:div>
    <w:div w:id="1355693876">
      <w:bodyDiv w:val="1"/>
      <w:marLeft w:val="0"/>
      <w:marRight w:val="0"/>
      <w:marTop w:val="0"/>
      <w:marBottom w:val="0"/>
      <w:divBdr>
        <w:top w:val="none" w:sz="0" w:space="0" w:color="auto"/>
        <w:left w:val="none" w:sz="0" w:space="0" w:color="auto"/>
        <w:bottom w:val="none" w:sz="0" w:space="0" w:color="auto"/>
        <w:right w:val="none" w:sz="0" w:space="0" w:color="auto"/>
      </w:divBdr>
    </w:div>
    <w:div w:id="1404258148">
      <w:bodyDiv w:val="1"/>
      <w:marLeft w:val="0"/>
      <w:marRight w:val="0"/>
      <w:marTop w:val="0"/>
      <w:marBottom w:val="0"/>
      <w:divBdr>
        <w:top w:val="none" w:sz="0" w:space="0" w:color="auto"/>
        <w:left w:val="none" w:sz="0" w:space="0" w:color="auto"/>
        <w:bottom w:val="none" w:sz="0" w:space="0" w:color="auto"/>
        <w:right w:val="none" w:sz="0" w:space="0" w:color="auto"/>
      </w:divBdr>
    </w:div>
    <w:div w:id="1482771878">
      <w:bodyDiv w:val="1"/>
      <w:marLeft w:val="0"/>
      <w:marRight w:val="0"/>
      <w:marTop w:val="0"/>
      <w:marBottom w:val="0"/>
      <w:divBdr>
        <w:top w:val="none" w:sz="0" w:space="0" w:color="auto"/>
        <w:left w:val="none" w:sz="0" w:space="0" w:color="auto"/>
        <w:bottom w:val="none" w:sz="0" w:space="0" w:color="auto"/>
        <w:right w:val="none" w:sz="0" w:space="0" w:color="auto"/>
      </w:divBdr>
    </w:div>
    <w:div w:id="1525246976">
      <w:bodyDiv w:val="1"/>
      <w:marLeft w:val="0"/>
      <w:marRight w:val="0"/>
      <w:marTop w:val="0"/>
      <w:marBottom w:val="0"/>
      <w:divBdr>
        <w:top w:val="none" w:sz="0" w:space="0" w:color="auto"/>
        <w:left w:val="none" w:sz="0" w:space="0" w:color="auto"/>
        <w:bottom w:val="none" w:sz="0" w:space="0" w:color="auto"/>
        <w:right w:val="none" w:sz="0" w:space="0" w:color="auto"/>
      </w:divBdr>
    </w:div>
    <w:div w:id="1744790233">
      <w:bodyDiv w:val="1"/>
      <w:marLeft w:val="0"/>
      <w:marRight w:val="0"/>
      <w:marTop w:val="0"/>
      <w:marBottom w:val="0"/>
      <w:divBdr>
        <w:top w:val="none" w:sz="0" w:space="0" w:color="auto"/>
        <w:left w:val="none" w:sz="0" w:space="0" w:color="auto"/>
        <w:bottom w:val="none" w:sz="0" w:space="0" w:color="auto"/>
        <w:right w:val="none" w:sz="0" w:space="0" w:color="auto"/>
      </w:divBdr>
    </w:div>
    <w:div w:id="1825703378">
      <w:bodyDiv w:val="1"/>
      <w:marLeft w:val="0"/>
      <w:marRight w:val="0"/>
      <w:marTop w:val="0"/>
      <w:marBottom w:val="0"/>
      <w:divBdr>
        <w:top w:val="none" w:sz="0" w:space="0" w:color="auto"/>
        <w:left w:val="none" w:sz="0" w:space="0" w:color="auto"/>
        <w:bottom w:val="none" w:sz="0" w:space="0" w:color="auto"/>
        <w:right w:val="none" w:sz="0" w:space="0" w:color="auto"/>
      </w:divBdr>
    </w:div>
    <w:div w:id="183764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7-principles-of-public-lif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artered.college/wp-content/uploads/2021/02/Chartered-Teacher-Leadership-Principles-2020-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assets.publishing.service.gov.uk/media/63a1dc658fa8f5390dfdf55e/NPQ_Leading_Teaching_FINAL_Ref.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eae75b5b652445f6f21aa4/School_teachers__pay_and_conditions_document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5D5E0FF1ED74AB139745BEE01620B" ma:contentTypeVersion="10" ma:contentTypeDescription="Create a new document." ma:contentTypeScope="" ma:versionID="2858775d22c99f9a6454f118fa953371">
  <xsd:schema xmlns:xsd="http://www.w3.org/2001/XMLSchema" xmlns:xs="http://www.w3.org/2001/XMLSchema" xmlns:p="http://schemas.microsoft.com/office/2006/metadata/properties" xmlns:ns2="66c0a3bd-24ad-4a66-9575-c886fc941707" xmlns:ns3="235d0ed9-4188-415d-bcd3-b72fc5d43273" targetNamespace="http://schemas.microsoft.com/office/2006/metadata/properties" ma:root="true" ma:fieldsID="84215f23eaa7a5dbf4bb37e263b7912d" ns2:_="" ns3:_="">
    <xsd:import namespace="66c0a3bd-24ad-4a66-9575-c886fc941707"/>
    <xsd:import namespace="235d0ed9-4188-415d-bcd3-b72fc5d43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0a3bd-24ad-4a66-9575-c886fc94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d0ed9-4188-415d-bcd3-b72fc5d4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CF5A2-4BE0-4883-8B34-C8D6C29F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0a3bd-24ad-4a66-9575-c886fc941707"/>
    <ds:schemaRef ds:uri="235d0ed9-4188-415d-bcd3-b72fc5d4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7FCC2-E4AC-416C-B161-01F98F0BF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ABDCCF-28D0-4698-A846-1EE89B0A6A82}">
  <ds:schemaRefs>
    <ds:schemaRef ds:uri="http://schemas.openxmlformats.org/officeDocument/2006/bibliography"/>
  </ds:schemaRefs>
</ds:datastoreItem>
</file>

<file path=customXml/itemProps4.xml><?xml version="1.0" encoding="utf-8"?>
<ds:datastoreItem xmlns:ds="http://schemas.openxmlformats.org/officeDocument/2006/customXml" ds:itemID="{D9273F0A-A310-4FAF-B1A8-70EEC5810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4437</Words>
  <Characters>24806</Characters>
  <Application>Microsoft Office Word</Application>
  <DocSecurity>0</DocSecurity>
  <Lines>393</Lines>
  <Paragraphs>207</Paragraphs>
  <ScaleCrop>false</ScaleCrop>
  <Company/>
  <LinksUpToDate>false</LinksUpToDate>
  <CharactersWithSpaces>29036</CharactersWithSpaces>
  <SharedDoc>false</SharedDoc>
  <HLinks>
    <vt:vector size="36" baseType="variant">
      <vt:variant>
        <vt:i4>2162721</vt:i4>
      </vt:variant>
      <vt:variant>
        <vt:i4>15</vt:i4>
      </vt:variant>
      <vt:variant>
        <vt:i4>0</vt:i4>
      </vt:variant>
      <vt:variant>
        <vt:i4>5</vt:i4>
      </vt:variant>
      <vt:variant>
        <vt:lpwstr>https://chartered.college/wp-content/uploads/2021/02/Chartered-Teacher-Leadership-Principles-2020-FINAL.pdf</vt:lpwstr>
      </vt:variant>
      <vt:variant>
        <vt:lpwstr/>
      </vt:variant>
      <vt:variant>
        <vt:i4>6881399</vt:i4>
      </vt:variant>
      <vt:variant>
        <vt:i4>12</vt:i4>
      </vt:variant>
      <vt:variant>
        <vt:i4>0</vt:i4>
      </vt:variant>
      <vt:variant>
        <vt:i4>5</vt:i4>
      </vt:variant>
      <vt:variant>
        <vt:lpwstr>https://assets.publishing.service.gov.uk/media/63a1dc658fa8f5390dfdf55e/NPQ_Leading_Teaching_FINAL_Ref.pdf</vt:lpwstr>
      </vt:variant>
      <vt:variant>
        <vt:lpwstr/>
      </vt:variant>
      <vt:variant>
        <vt:i4>196655</vt:i4>
      </vt:variant>
      <vt:variant>
        <vt:i4>9</vt:i4>
      </vt:variant>
      <vt:variant>
        <vt:i4>0</vt:i4>
      </vt:variant>
      <vt:variant>
        <vt:i4>5</vt:i4>
      </vt:variant>
      <vt:variant>
        <vt:lpwstr>https://assets.publishing.service.gov.uk/media/65eae75b5b652445f6f21aa4/School_teachers__pay_and_conditions_document_2023.pdf</vt:lpwstr>
      </vt:variant>
      <vt:variant>
        <vt:lpwstr/>
      </vt:variant>
      <vt:variant>
        <vt:i4>131160</vt:i4>
      </vt:variant>
      <vt:variant>
        <vt:i4>6</vt:i4>
      </vt:variant>
      <vt:variant>
        <vt:i4>0</vt:i4>
      </vt:variant>
      <vt:variant>
        <vt:i4>5</vt:i4>
      </vt:variant>
      <vt:variant>
        <vt:lpwstr>https://www.gov.uk/government/publications/teachers-standards</vt:lpwstr>
      </vt:variant>
      <vt:variant>
        <vt:lpwstr/>
      </vt:variant>
      <vt:variant>
        <vt:i4>6750332</vt:i4>
      </vt:variant>
      <vt:variant>
        <vt:i4>3</vt:i4>
      </vt:variant>
      <vt:variant>
        <vt:i4>0</vt:i4>
      </vt:variant>
      <vt:variant>
        <vt:i4>5</vt:i4>
      </vt:variant>
      <vt:variant>
        <vt:lpwstr>https://www.gov.uk/government/publications/the-7-principles-of-public-life</vt:lpwstr>
      </vt:variant>
      <vt:variant>
        <vt:lpwstr/>
      </vt:variant>
      <vt:variant>
        <vt:i4>2228306</vt:i4>
      </vt:variant>
      <vt:variant>
        <vt:i4>0</vt:i4>
      </vt:variant>
      <vt:variant>
        <vt:i4>0</vt:i4>
      </vt:variant>
      <vt:variant>
        <vt:i4>5</vt:i4>
      </vt:variant>
      <vt:variant>
        <vt:lpwstr>https://www.gov.uk/government/publications/every-child-achieving-and-thriving?utm_source=chatgpt.com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Nicholl-Pierson</dc:creator>
  <cp:keywords/>
  <dc:description/>
  <cp:lastModifiedBy>Monica Nicholl-Pierson</cp:lastModifiedBy>
  <cp:revision>33</cp:revision>
  <dcterms:created xsi:type="dcterms:W3CDTF">2026-02-27T20:50:00Z</dcterms:created>
  <dcterms:modified xsi:type="dcterms:W3CDTF">2026-03-02T19:14:00Z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0x0101003E35D5E0FF1ED74AB139745BEE01620B</vt:lpwstr>
  </property>
</Properties>
</file>